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4EA96" w14:textId="48405FA4" w:rsidR="007D175E" w:rsidRDefault="002F6234">
      <w:pPr>
        <w:pStyle w:val="2"/>
        <w:spacing w:line="360" w:lineRule="auto"/>
        <w:jc w:val="center"/>
        <w:rPr>
          <w:rFonts w:ascii="宋体" w:hAnsi="宋体"/>
          <w:bCs/>
          <w:sz w:val="36"/>
          <w:szCs w:val="36"/>
        </w:rPr>
      </w:pPr>
      <w:r>
        <w:rPr>
          <w:rFonts w:ascii="宋体" w:hAnsi="宋体" w:hint="eastAsia"/>
          <w:bCs/>
          <w:sz w:val="36"/>
          <w:szCs w:val="36"/>
        </w:rPr>
        <w:t>短视频融媒宣传项目（附件</w:t>
      </w:r>
      <w:r w:rsidR="00D90CE9">
        <w:rPr>
          <w:rFonts w:ascii="宋体" w:hAnsi="宋体"/>
          <w:bCs/>
          <w:sz w:val="36"/>
          <w:szCs w:val="36"/>
        </w:rPr>
        <w:t>1</w:t>
      </w:r>
      <w:r>
        <w:rPr>
          <w:rFonts w:ascii="宋体" w:hAnsi="宋体" w:hint="eastAsia"/>
          <w:bCs/>
          <w:sz w:val="36"/>
          <w:szCs w:val="36"/>
        </w:rPr>
        <w:t>）</w:t>
      </w:r>
    </w:p>
    <w:p w14:paraId="445E49BB" w14:textId="77777777" w:rsidR="007D175E" w:rsidRDefault="002F6234">
      <w:pPr>
        <w:pStyle w:val="2"/>
        <w:spacing w:line="360" w:lineRule="auto"/>
        <w:rPr>
          <w:rFonts w:ascii="宋体" w:hAnsi="宋体"/>
          <w:bCs/>
          <w:szCs w:val="28"/>
        </w:rPr>
      </w:pPr>
      <w:r>
        <w:rPr>
          <w:rFonts w:ascii="宋体" w:hAnsi="宋体" w:hint="eastAsia"/>
          <w:bCs/>
          <w:szCs w:val="28"/>
        </w:rPr>
        <w:t>一、项目名称：短视频融媒宣传项目</w:t>
      </w:r>
    </w:p>
    <w:p w14:paraId="51E36F25" w14:textId="77777777" w:rsidR="007D175E" w:rsidRDefault="002F6234">
      <w:pPr>
        <w:pStyle w:val="2"/>
        <w:spacing w:line="360" w:lineRule="auto"/>
        <w:rPr>
          <w:rFonts w:ascii="宋体" w:hAnsi="宋体"/>
          <w:bCs/>
          <w:szCs w:val="28"/>
        </w:rPr>
      </w:pPr>
      <w:r>
        <w:rPr>
          <w:rFonts w:ascii="宋体" w:hAnsi="宋体" w:hint="eastAsia"/>
          <w:bCs/>
          <w:szCs w:val="28"/>
        </w:rPr>
        <w:t>二、项目周期：签订合同后</w:t>
      </w:r>
      <w:r>
        <w:rPr>
          <w:rFonts w:ascii="宋体" w:hAnsi="宋体" w:hint="eastAsia"/>
          <w:bCs/>
          <w:szCs w:val="28"/>
        </w:rPr>
        <w:t>1</w:t>
      </w:r>
      <w:r>
        <w:rPr>
          <w:rFonts w:ascii="宋体" w:hAnsi="宋体" w:hint="eastAsia"/>
          <w:bCs/>
          <w:szCs w:val="28"/>
        </w:rPr>
        <w:t>年</w:t>
      </w:r>
    </w:p>
    <w:p w14:paraId="20CB0D4D" w14:textId="77777777" w:rsidR="007D175E" w:rsidRDefault="002F6234">
      <w:pPr>
        <w:pStyle w:val="2"/>
        <w:spacing w:line="360" w:lineRule="auto"/>
        <w:rPr>
          <w:rFonts w:ascii="宋体" w:hAnsi="宋体"/>
          <w:bCs/>
          <w:szCs w:val="28"/>
        </w:rPr>
      </w:pPr>
      <w:r>
        <w:rPr>
          <w:rFonts w:ascii="宋体" w:hAnsi="宋体" w:hint="eastAsia"/>
          <w:bCs/>
          <w:szCs w:val="28"/>
        </w:rPr>
        <w:t>三、项目预算：</w:t>
      </w:r>
      <w:r>
        <w:rPr>
          <w:rFonts w:ascii="宋体" w:hAnsi="宋体"/>
          <w:bCs/>
          <w:szCs w:val="28"/>
        </w:rPr>
        <w:t>40</w:t>
      </w:r>
      <w:r>
        <w:rPr>
          <w:rFonts w:ascii="宋体" w:hAnsi="宋体" w:hint="eastAsia"/>
          <w:bCs/>
          <w:szCs w:val="28"/>
        </w:rPr>
        <w:t>万元（人民币）</w:t>
      </w:r>
    </w:p>
    <w:p w14:paraId="5446060C" w14:textId="77777777" w:rsidR="007D175E" w:rsidRDefault="002F6234">
      <w:pPr>
        <w:pStyle w:val="2"/>
        <w:spacing w:line="360" w:lineRule="auto"/>
        <w:rPr>
          <w:rFonts w:ascii="宋体" w:hAnsi="宋体"/>
          <w:bCs/>
          <w:szCs w:val="28"/>
        </w:rPr>
      </w:pPr>
      <w:r>
        <w:rPr>
          <w:rFonts w:ascii="宋体" w:hAnsi="宋体" w:hint="eastAsia"/>
          <w:bCs/>
          <w:szCs w:val="28"/>
        </w:rPr>
        <w:t>四、服务要求：</w:t>
      </w:r>
    </w:p>
    <w:p w14:paraId="39AE3BA9"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1</w:t>
      </w:r>
      <w:r>
        <w:rPr>
          <w:rFonts w:ascii="宋体" w:hAnsi="宋体" w:hint="eastAsia"/>
          <w:bCs/>
          <w:szCs w:val="28"/>
        </w:rPr>
        <w:t>注册账号：注册“山东大学附属生殖医院”官方账号，全年同步发布医院信息、健康科普、节日宣传、专家门诊、科室特色、热点话题、医患故事等各方面内容。同时根据医院要求设计专栏专区等。</w:t>
      </w:r>
    </w:p>
    <w:p w14:paraId="7BE1D332"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2</w:t>
      </w:r>
      <w:r>
        <w:rPr>
          <w:rFonts w:ascii="宋体" w:hAnsi="宋体" w:hint="eastAsia"/>
          <w:bCs/>
          <w:szCs w:val="28"/>
        </w:rPr>
        <w:t>注册平台：在抖音、快手、微信视频号、小红书平台注册账号，根据各平台要求准备相应资料，完成账号创建、完善、企业蓝</w:t>
      </w:r>
      <w:r>
        <w:rPr>
          <w:rFonts w:ascii="宋体" w:hAnsi="宋体" w:hint="eastAsia"/>
          <w:bCs/>
          <w:szCs w:val="28"/>
        </w:rPr>
        <w:t>V</w:t>
      </w:r>
      <w:r>
        <w:rPr>
          <w:rFonts w:ascii="宋体" w:hAnsi="宋体" w:hint="eastAsia"/>
          <w:bCs/>
          <w:szCs w:val="28"/>
        </w:rPr>
        <w:t>认证、账号形象设计等。</w:t>
      </w:r>
    </w:p>
    <w:p w14:paraId="3E527B0E"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3</w:t>
      </w:r>
      <w:r>
        <w:rPr>
          <w:rFonts w:ascii="宋体" w:hAnsi="宋体" w:hint="eastAsia"/>
          <w:bCs/>
          <w:szCs w:val="28"/>
        </w:rPr>
        <w:t>账号运营：结合医院宣传需求、医疗节庆重点、社会热点等选题，提供账号选题策划、脚本定制、拍摄剪辑、后期包装、封面设计、字幕音乐（含配音）等各环节的全流程运营服务。所有内容需要以上四个平台同时发布。</w:t>
      </w:r>
    </w:p>
    <w:p w14:paraId="187906A3" w14:textId="77777777" w:rsidR="007D175E" w:rsidRDefault="002F6234">
      <w:pPr>
        <w:pStyle w:val="2"/>
        <w:spacing w:line="360" w:lineRule="auto"/>
        <w:ind w:firstLineChars="200" w:firstLine="560"/>
        <w:rPr>
          <w:rFonts w:ascii="宋体" w:hAnsi="宋体"/>
          <w:bCs/>
          <w:szCs w:val="28"/>
        </w:rPr>
      </w:pPr>
      <w:r>
        <w:rPr>
          <w:rFonts w:ascii="宋体" w:hAnsi="宋体" w:hint="eastAsia"/>
          <w:bCs/>
          <w:szCs w:val="28"/>
        </w:rPr>
        <w:t>4.</w:t>
      </w:r>
      <w:r>
        <w:rPr>
          <w:rFonts w:ascii="宋体" w:hAnsi="宋体"/>
          <w:bCs/>
          <w:szCs w:val="28"/>
        </w:rPr>
        <w:t>4</w:t>
      </w:r>
      <w:r>
        <w:rPr>
          <w:rFonts w:ascii="宋体" w:hAnsi="宋体" w:hint="eastAsia"/>
          <w:bCs/>
          <w:szCs w:val="28"/>
        </w:rPr>
        <w:t>账号维护：不定期进行账号流量扶持，由专人对接平台资源，争取平台曝光；出具运营报告，对账号的数据（播放、点赞、评论、转发等）展开专项分析；做好四个平台粉丝留言及私信等管理和维护，高效沟通；负面舆论随时规避、删除。对于医院的自产内容，对照账号垂类标签，符合账号定位的，可随时进行发布。</w:t>
      </w:r>
    </w:p>
    <w:p w14:paraId="7A663496"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5</w:t>
      </w:r>
      <w:r>
        <w:rPr>
          <w:rFonts w:ascii="宋体" w:hAnsi="宋体" w:hint="eastAsia"/>
          <w:bCs/>
          <w:szCs w:val="28"/>
        </w:rPr>
        <w:t>更新频率：每周更新</w:t>
      </w:r>
      <w:r>
        <w:rPr>
          <w:rFonts w:ascii="宋体" w:hAnsi="宋体" w:hint="eastAsia"/>
          <w:bCs/>
          <w:szCs w:val="28"/>
        </w:rPr>
        <w:t>3</w:t>
      </w:r>
      <w:r>
        <w:rPr>
          <w:rFonts w:ascii="宋体" w:hAnsi="宋体" w:hint="eastAsia"/>
          <w:bCs/>
          <w:szCs w:val="28"/>
        </w:rPr>
        <w:t>条，</w:t>
      </w:r>
      <w:r>
        <w:rPr>
          <w:rFonts w:ascii="宋体" w:hAnsi="宋体" w:hint="eastAsia"/>
          <w:bCs/>
          <w:szCs w:val="28"/>
        </w:rPr>
        <w:t>17</w:t>
      </w:r>
      <w:r>
        <w:rPr>
          <w:rFonts w:ascii="宋体" w:hAnsi="宋体" w:hint="eastAsia"/>
          <w:bCs/>
          <w:szCs w:val="28"/>
        </w:rPr>
        <w:t>点—</w:t>
      </w:r>
      <w:r>
        <w:rPr>
          <w:rFonts w:ascii="宋体" w:hAnsi="宋体" w:hint="eastAsia"/>
          <w:bCs/>
          <w:szCs w:val="28"/>
        </w:rPr>
        <w:t>19</w:t>
      </w:r>
      <w:r>
        <w:rPr>
          <w:rFonts w:ascii="宋体" w:hAnsi="宋体" w:hint="eastAsia"/>
          <w:bCs/>
          <w:szCs w:val="28"/>
        </w:rPr>
        <w:t>点更新，确保内容的及时性和吸引力。</w:t>
      </w:r>
      <w:r>
        <w:rPr>
          <w:rFonts w:ascii="宋体" w:hAnsi="宋体" w:hint="eastAsia"/>
          <w:bCs/>
          <w:szCs w:val="28"/>
        </w:rPr>
        <w:t xml:space="preserve"> </w:t>
      </w:r>
      <w:r>
        <w:rPr>
          <w:rFonts w:ascii="宋体" w:hAnsi="宋体" w:hint="eastAsia"/>
          <w:bCs/>
          <w:szCs w:val="28"/>
        </w:rPr>
        <w:t>内容策划包含医院介绍、知识科普、医院剧场、</w:t>
      </w:r>
      <w:r>
        <w:rPr>
          <w:rFonts w:ascii="宋体" w:hAnsi="宋体" w:hint="eastAsia"/>
          <w:bCs/>
          <w:szCs w:val="28"/>
        </w:rPr>
        <w:lastRenderedPageBreak/>
        <w:t>视频答疑、节日策划、网友互动、医院特色、创意动画等（根据医院需求随时调整）。此条更新内容特指由运营公司自行筹划，拍摄的短视频内容，不包括医院提供或者新闻、直播、电视节目等拆的发布内容。</w:t>
      </w:r>
    </w:p>
    <w:p w14:paraId="7A4C2D2E"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6</w:t>
      </w:r>
      <w:r>
        <w:rPr>
          <w:rFonts w:ascii="宋体" w:hAnsi="宋体" w:hint="eastAsia"/>
          <w:bCs/>
          <w:szCs w:val="28"/>
        </w:rPr>
        <w:t>开设专栏：根据医院需求，开设</w:t>
      </w:r>
      <w:r>
        <w:rPr>
          <w:rFonts w:ascii="宋体" w:hAnsi="宋体" w:hint="eastAsia"/>
          <w:bCs/>
          <w:szCs w:val="28"/>
        </w:rPr>
        <w:t>5</w:t>
      </w:r>
      <w:r>
        <w:rPr>
          <w:rFonts w:ascii="宋体" w:hAnsi="宋体" w:hint="eastAsia"/>
          <w:bCs/>
          <w:szCs w:val="28"/>
        </w:rPr>
        <w:t>位医生专栏集锦发布，定制内容宣发，专栏版式、视频封面等单独设计。</w:t>
      </w:r>
    </w:p>
    <w:p w14:paraId="310310D8"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7</w:t>
      </w:r>
      <w:r>
        <w:rPr>
          <w:rFonts w:ascii="宋体" w:hAnsi="宋体" w:hint="eastAsia"/>
          <w:bCs/>
          <w:szCs w:val="28"/>
        </w:rPr>
        <w:t>将最新技术手段应用（例如</w:t>
      </w:r>
      <w:r>
        <w:rPr>
          <w:rFonts w:ascii="宋体" w:hAnsi="宋体" w:hint="eastAsia"/>
          <w:bCs/>
          <w:szCs w:val="28"/>
        </w:rPr>
        <w:t>Ai</w:t>
      </w:r>
      <w:r>
        <w:rPr>
          <w:rFonts w:ascii="宋体" w:hAnsi="宋体" w:hint="eastAsia"/>
          <w:bCs/>
          <w:szCs w:val="28"/>
        </w:rPr>
        <w:t>虚拟数字人）于医院宣传中，如为医院设计数字人形象，用于日常宣传、专题报道中。</w:t>
      </w:r>
    </w:p>
    <w:p w14:paraId="68F72364"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8</w:t>
      </w:r>
      <w:r>
        <w:rPr>
          <w:rFonts w:ascii="宋体" w:hAnsi="宋体" w:hint="eastAsia"/>
          <w:bCs/>
          <w:szCs w:val="28"/>
        </w:rPr>
        <w:t>运营的新媒体</w:t>
      </w:r>
      <w:r>
        <w:rPr>
          <w:rFonts w:ascii="宋体" w:hAnsi="宋体" w:hint="eastAsia"/>
          <w:bCs/>
          <w:szCs w:val="28"/>
        </w:rPr>
        <w:t>账号发布的内容需达到全平台全年</w:t>
      </w:r>
      <w:r>
        <w:rPr>
          <w:rFonts w:ascii="宋体" w:hAnsi="宋体" w:hint="eastAsia"/>
          <w:bCs/>
          <w:szCs w:val="28"/>
        </w:rPr>
        <w:t>2000</w:t>
      </w:r>
      <w:r>
        <w:rPr>
          <w:rFonts w:ascii="宋体" w:hAnsi="宋体" w:hint="eastAsia"/>
          <w:bCs/>
          <w:szCs w:val="28"/>
        </w:rPr>
        <w:t>万次播放量以上。</w:t>
      </w:r>
    </w:p>
    <w:p w14:paraId="380BC758"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9</w:t>
      </w:r>
      <w:r>
        <w:rPr>
          <w:rFonts w:ascii="宋体" w:hAnsi="宋体" w:hint="eastAsia"/>
          <w:bCs/>
          <w:szCs w:val="28"/>
        </w:rPr>
        <w:t>全年至少一次全网超千万粉丝的博主直播或者作品推荐我院账号。</w:t>
      </w:r>
    </w:p>
    <w:p w14:paraId="33F20ADF" w14:textId="77777777" w:rsidR="007D175E" w:rsidRDefault="002F6234">
      <w:pPr>
        <w:pStyle w:val="2"/>
        <w:spacing w:line="360" w:lineRule="auto"/>
        <w:ind w:firstLineChars="200" w:firstLine="560"/>
        <w:rPr>
          <w:rFonts w:ascii="宋体" w:hAnsi="宋体"/>
          <w:bCs/>
          <w:szCs w:val="28"/>
        </w:rPr>
      </w:pPr>
      <w:r>
        <w:rPr>
          <w:rFonts w:ascii="宋体" w:hAnsi="宋体"/>
          <w:bCs/>
          <w:szCs w:val="28"/>
        </w:rPr>
        <w:t>4.</w:t>
      </w:r>
      <w:r>
        <w:rPr>
          <w:rFonts w:ascii="宋体" w:hAnsi="宋体" w:hint="eastAsia"/>
          <w:bCs/>
          <w:szCs w:val="28"/>
        </w:rPr>
        <w:t>10</w:t>
      </w:r>
      <w:r>
        <w:rPr>
          <w:rFonts w:ascii="宋体" w:hAnsi="宋体" w:hint="eastAsia"/>
          <w:bCs/>
          <w:szCs w:val="28"/>
        </w:rPr>
        <w:t>现使用的双向转诊统计系统升级。（简化操作流程，提高效率，增加功能等）</w:t>
      </w:r>
    </w:p>
    <w:p w14:paraId="22D39A44" w14:textId="77777777" w:rsidR="007D175E" w:rsidRDefault="002F6234">
      <w:pPr>
        <w:pStyle w:val="2"/>
        <w:spacing w:line="360" w:lineRule="auto"/>
        <w:ind w:firstLineChars="200" w:firstLine="560"/>
        <w:rPr>
          <w:rFonts w:ascii="宋体" w:hAnsi="宋体"/>
          <w:bCs/>
          <w:szCs w:val="28"/>
        </w:rPr>
      </w:pPr>
      <w:r>
        <w:rPr>
          <w:rFonts w:ascii="宋体" w:hAnsi="宋体" w:hint="eastAsia"/>
          <w:bCs/>
          <w:color w:val="171717" w:themeColor="background2" w:themeShade="1A"/>
          <w:szCs w:val="28"/>
        </w:rPr>
        <w:t>4</w:t>
      </w:r>
      <w:r>
        <w:rPr>
          <w:rFonts w:ascii="宋体" w:hAnsi="宋体"/>
          <w:bCs/>
          <w:color w:val="171717" w:themeColor="background2" w:themeShade="1A"/>
          <w:szCs w:val="28"/>
        </w:rPr>
        <w:t>.11</w:t>
      </w:r>
      <w:r>
        <w:rPr>
          <w:rFonts w:ascii="宋体" w:hAnsi="宋体" w:hint="eastAsia"/>
          <w:bCs/>
          <w:color w:val="171717" w:themeColor="background2" w:themeShade="1A"/>
          <w:szCs w:val="28"/>
        </w:rPr>
        <w:t>在要求的时间内完成</w:t>
      </w:r>
      <w:r>
        <w:rPr>
          <w:rFonts w:ascii="宋体" w:hAnsi="宋体" w:hint="eastAsia"/>
          <w:bCs/>
          <w:szCs w:val="28"/>
        </w:rPr>
        <w:t>视频</w:t>
      </w:r>
      <w:r>
        <w:rPr>
          <w:rFonts w:ascii="宋体" w:hAnsi="宋体" w:hint="eastAsia"/>
          <w:bCs/>
          <w:color w:val="171717" w:themeColor="background2" w:themeShade="1A"/>
          <w:szCs w:val="28"/>
        </w:rPr>
        <w:t>的策划、拍摄、制作，包括但不限于：</w:t>
      </w:r>
      <w:r>
        <w:rPr>
          <w:rFonts w:ascii="宋体" w:hAnsi="宋体" w:hint="eastAsia"/>
          <w:bCs/>
          <w:szCs w:val="28"/>
        </w:rPr>
        <w:t>视频</w:t>
      </w:r>
      <w:r>
        <w:rPr>
          <w:rFonts w:ascii="宋体" w:hAnsi="宋体" w:hint="eastAsia"/>
          <w:bCs/>
          <w:color w:val="171717" w:themeColor="background2" w:themeShade="1A"/>
          <w:szCs w:val="28"/>
        </w:rPr>
        <w:t>制作方案、镜头脚本的策划、实景拍摄、</w:t>
      </w:r>
      <w:r>
        <w:rPr>
          <w:rFonts w:ascii="宋体" w:hAnsi="宋体" w:hint="eastAsia"/>
          <w:bCs/>
          <w:szCs w:val="28"/>
        </w:rPr>
        <w:t>视频</w:t>
      </w:r>
      <w:r>
        <w:rPr>
          <w:rFonts w:ascii="宋体" w:hAnsi="宋体" w:hint="eastAsia"/>
          <w:bCs/>
          <w:color w:val="171717" w:themeColor="background2" w:themeShade="1A"/>
          <w:szCs w:val="28"/>
        </w:rPr>
        <w:t>配音配乐、</w:t>
      </w:r>
      <w:r>
        <w:rPr>
          <w:rFonts w:ascii="宋体" w:hAnsi="宋体" w:hint="eastAsia"/>
          <w:bCs/>
          <w:szCs w:val="28"/>
        </w:rPr>
        <w:t>视频拍摄及剪辑等。</w:t>
      </w:r>
    </w:p>
    <w:p w14:paraId="2765A045" w14:textId="77777777" w:rsidR="007D175E" w:rsidRDefault="002F6234">
      <w:pPr>
        <w:pStyle w:val="2"/>
        <w:spacing w:line="360" w:lineRule="auto"/>
        <w:rPr>
          <w:rFonts w:ascii="宋体" w:hAnsi="宋体"/>
          <w:bCs/>
          <w:szCs w:val="28"/>
        </w:rPr>
      </w:pPr>
      <w:r>
        <w:rPr>
          <w:rFonts w:ascii="宋体" w:hAnsi="宋体" w:hint="eastAsia"/>
          <w:bCs/>
          <w:szCs w:val="28"/>
        </w:rPr>
        <w:t>五、拍摄团队要求：</w:t>
      </w:r>
    </w:p>
    <w:p w14:paraId="34CA2967" w14:textId="77777777" w:rsidR="007D175E" w:rsidRDefault="002F6234">
      <w:pPr>
        <w:pStyle w:val="2"/>
        <w:spacing w:line="360" w:lineRule="auto"/>
        <w:ind w:firstLineChars="200" w:firstLine="560"/>
        <w:rPr>
          <w:rFonts w:ascii="宋体" w:hAnsi="宋体"/>
          <w:bCs/>
          <w:szCs w:val="28"/>
        </w:rPr>
      </w:pPr>
      <w:r>
        <w:rPr>
          <w:rFonts w:ascii="宋体" w:hAnsi="宋体"/>
          <w:bCs/>
          <w:szCs w:val="28"/>
        </w:rPr>
        <w:t>5.1</w:t>
      </w:r>
      <w:r>
        <w:rPr>
          <w:rFonts w:ascii="宋体" w:hAnsi="宋体" w:hint="eastAsia"/>
          <w:bCs/>
          <w:szCs w:val="28"/>
        </w:rPr>
        <w:t>为“山东大学附属生殖医院”新媒体运营项目配备专门的运营团队，团队人数至少</w:t>
      </w:r>
      <w:r>
        <w:rPr>
          <w:rFonts w:ascii="宋体" w:hAnsi="宋体" w:hint="eastAsia"/>
          <w:bCs/>
          <w:szCs w:val="28"/>
        </w:rPr>
        <w:t>6</w:t>
      </w:r>
      <w:r>
        <w:rPr>
          <w:rFonts w:ascii="宋体" w:hAnsi="宋体" w:hint="eastAsia"/>
          <w:bCs/>
          <w:szCs w:val="28"/>
        </w:rPr>
        <w:t>人及以上。一名项目统筹、一名摄影、一名剪辑、两名编导、一名媒体运营服务人员</w:t>
      </w:r>
      <w:r>
        <w:rPr>
          <w:rFonts w:ascii="宋体" w:hAnsi="宋体" w:hint="eastAsia"/>
          <w:bCs/>
          <w:szCs w:val="28"/>
        </w:rPr>
        <w:t>（主要负责四个平台粉丝群管理，咨询，并与医院对接导诊等工作）。</w:t>
      </w:r>
    </w:p>
    <w:p w14:paraId="7ABBD004" w14:textId="77777777" w:rsidR="007D175E" w:rsidRDefault="002F6234">
      <w:pPr>
        <w:pStyle w:val="2"/>
        <w:spacing w:line="360" w:lineRule="auto"/>
        <w:ind w:firstLineChars="200" w:firstLine="560"/>
        <w:rPr>
          <w:rFonts w:ascii="宋体" w:hAnsi="宋体"/>
          <w:bCs/>
          <w:color w:val="000000" w:themeColor="text1"/>
          <w:szCs w:val="28"/>
        </w:rPr>
      </w:pPr>
      <w:r>
        <w:rPr>
          <w:rFonts w:ascii="宋体" w:hAnsi="宋体" w:hint="eastAsia"/>
          <w:bCs/>
          <w:color w:val="000000" w:themeColor="text1"/>
          <w:szCs w:val="28"/>
        </w:rPr>
        <w:lastRenderedPageBreak/>
        <w:t>其中本项目的主摄像师原则上由一人担任，具备摄影、摄像专业相关工作经验≥</w:t>
      </w:r>
      <w:r>
        <w:rPr>
          <w:rFonts w:ascii="宋体" w:hAnsi="宋体" w:hint="eastAsia"/>
          <w:bCs/>
          <w:color w:val="000000" w:themeColor="text1"/>
          <w:szCs w:val="28"/>
        </w:rPr>
        <w:t>10</w:t>
      </w:r>
      <w:r>
        <w:rPr>
          <w:rFonts w:ascii="宋体" w:hAnsi="宋体" w:hint="eastAsia"/>
          <w:bCs/>
          <w:color w:val="000000" w:themeColor="text1"/>
          <w:szCs w:val="28"/>
        </w:rPr>
        <w:t>年。要求摄像师具备摄制类似</w:t>
      </w:r>
      <w:r>
        <w:rPr>
          <w:rFonts w:ascii="宋体" w:hAnsi="宋体" w:hint="eastAsia"/>
          <w:bCs/>
          <w:szCs w:val="28"/>
        </w:rPr>
        <w:t>视频成</w:t>
      </w:r>
      <w:r>
        <w:rPr>
          <w:rFonts w:ascii="宋体" w:hAnsi="宋体" w:hint="eastAsia"/>
          <w:bCs/>
          <w:color w:val="000000" w:themeColor="text1"/>
          <w:szCs w:val="28"/>
        </w:rPr>
        <w:t>功经历。未经采购人许可不得随意更换，应全程参与本项目拍摄工作；</w:t>
      </w:r>
    </w:p>
    <w:p w14:paraId="1ED5963E" w14:textId="77777777" w:rsidR="007D175E" w:rsidRDefault="002F6234">
      <w:pPr>
        <w:pStyle w:val="2"/>
        <w:spacing w:line="360" w:lineRule="auto"/>
        <w:ind w:firstLineChars="200" w:firstLine="560"/>
        <w:rPr>
          <w:rFonts w:ascii="宋体" w:hAnsi="宋体"/>
          <w:bCs/>
          <w:szCs w:val="28"/>
        </w:rPr>
      </w:pPr>
      <w:r>
        <w:rPr>
          <w:rFonts w:ascii="宋体" w:hAnsi="宋体" w:hint="eastAsia"/>
          <w:bCs/>
          <w:color w:val="000000" w:themeColor="text1"/>
          <w:szCs w:val="28"/>
        </w:rPr>
        <w:t>其他人员：摄制本项目所需的灯光师、执行导演及各岗位助理等其他人选，未经采购人许可不得随意更换，应全程参与本项目拍摄工作。</w:t>
      </w:r>
    </w:p>
    <w:p w14:paraId="79FC22A9" w14:textId="77777777" w:rsidR="007D175E" w:rsidRPr="00D90CE9" w:rsidRDefault="002F6234">
      <w:pPr>
        <w:pStyle w:val="2"/>
        <w:spacing w:line="360" w:lineRule="auto"/>
        <w:ind w:firstLineChars="200" w:firstLine="560"/>
        <w:rPr>
          <w:rFonts w:ascii="宋体" w:hAnsi="宋体"/>
          <w:bCs/>
          <w:szCs w:val="28"/>
        </w:rPr>
      </w:pPr>
      <w:r w:rsidRPr="00D90CE9">
        <w:rPr>
          <w:rFonts w:ascii="宋体" w:hAnsi="宋体"/>
          <w:bCs/>
          <w:szCs w:val="28"/>
        </w:rPr>
        <w:t>5.2</w:t>
      </w:r>
      <w:r w:rsidRPr="00D90CE9">
        <w:rPr>
          <w:rFonts w:ascii="宋体" w:hAnsi="宋体" w:hint="eastAsia"/>
          <w:bCs/>
          <w:szCs w:val="28"/>
        </w:rPr>
        <w:t>运营团队需要拥有打造抖音</w:t>
      </w:r>
      <w:r w:rsidRPr="00D90CE9">
        <w:rPr>
          <w:rFonts w:ascii="宋体" w:hAnsi="宋体" w:hint="eastAsia"/>
          <w:bCs/>
          <w:szCs w:val="28"/>
        </w:rPr>
        <w:t>30</w:t>
      </w:r>
      <w:r w:rsidRPr="00D90CE9">
        <w:rPr>
          <w:rFonts w:ascii="宋体" w:hAnsi="宋体" w:hint="eastAsia"/>
          <w:bCs/>
          <w:szCs w:val="28"/>
        </w:rPr>
        <w:t>万以上粉丝</w:t>
      </w:r>
      <w:r w:rsidRPr="00D90CE9">
        <w:rPr>
          <w:rFonts w:ascii="宋体" w:hAnsi="宋体" w:hint="eastAsia"/>
          <w:bCs/>
          <w:szCs w:val="28"/>
        </w:rPr>
        <w:t>账号的</w:t>
      </w:r>
      <w:r w:rsidRPr="00D90CE9">
        <w:rPr>
          <w:rFonts w:ascii="宋体" w:hAnsi="宋体" w:hint="eastAsia"/>
          <w:bCs/>
          <w:szCs w:val="28"/>
        </w:rPr>
        <w:t>从业经验。</w:t>
      </w:r>
    </w:p>
    <w:p w14:paraId="7B8043BA" w14:textId="77777777" w:rsidR="007D175E" w:rsidRDefault="002F6234">
      <w:pPr>
        <w:pStyle w:val="2"/>
        <w:spacing w:line="360" w:lineRule="auto"/>
        <w:rPr>
          <w:rFonts w:ascii="宋体" w:hAnsi="宋体"/>
          <w:bCs/>
          <w:color w:val="000000" w:themeColor="text1"/>
          <w:szCs w:val="28"/>
        </w:rPr>
      </w:pPr>
      <w:r>
        <w:rPr>
          <w:rFonts w:ascii="宋体" w:hAnsi="宋体"/>
          <w:bCs/>
          <w:color w:val="000000" w:themeColor="text1"/>
          <w:szCs w:val="28"/>
        </w:rPr>
        <w:t>六、</w:t>
      </w:r>
      <w:r>
        <w:rPr>
          <w:rFonts w:ascii="宋体" w:hAnsi="宋体" w:hint="eastAsia"/>
          <w:bCs/>
          <w:color w:val="000000" w:themeColor="text1"/>
          <w:szCs w:val="28"/>
        </w:rPr>
        <w:t>拍摄设备要求：</w:t>
      </w:r>
    </w:p>
    <w:p w14:paraId="413022EC" w14:textId="77777777" w:rsidR="007D175E" w:rsidRDefault="002F6234">
      <w:pPr>
        <w:pStyle w:val="2"/>
        <w:spacing w:line="360" w:lineRule="auto"/>
        <w:ind w:firstLineChars="200" w:firstLine="560"/>
        <w:rPr>
          <w:rFonts w:ascii="宋体" w:hAnsi="宋体"/>
          <w:bCs/>
          <w:color w:val="0D0D0D" w:themeColor="text1" w:themeTint="F2"/>
          <w:szCs w:val="28"/>
        </w:rPr>
      </w:pPr>
      <w:r>
        <w:rPr>
          <w:rFonts w:ascii="宋体" w:hAnsi="宋体" w:hint="eastAsia"/>
          <w:bCs/>
          <w:color w:val="000000" w:themeColor="text1"/>
          <w:szCs w:val="28"/>
        </w:rPr>
        <w:t>本项目要求硬件基础设备包括但不限于：服务器级别主机；达芬奇调色台；专业级数位屏满足但不限于</w:t>
      </w:r>
      <w:r>
        <w:rPr>
          <w:rFonts w:ascii="宋体" w:hAnsi="宋体" w:hint="eastAsia"/>
          <w:bCs/>
          <w:color w:val="000000" w:themeColor="text1"/>
          <w:szCs w:val="28"/>
        </w:rPr>
        <w:t>WACOM DTH-1300/K0-F</w:t>
      </w:r>
      <w:r>
        <w:rPr>
          <w:rFonts w:ascii="宋体" w:hAnsi="宋体" w:hint="eastAsia"/>
          <w:bCs/>
          <w:color w:val="000000" w:themeColor="text1"/>
          <w:szCs w:val="28"/>
        </w:rPr>
        <w:t>档次；并具备独立操作机房。要求采用拍摄标准</w:t>
      </w:r>
      <w:r>
        <w:rPr>
          <w:rFonts w:ascii="宋体" w:hAnsi="宋体" w:hint="eastAsia"/>
          <w:bCs/>
          <w:color w:val="000000" w:themeColor="text1"/>
          <w:szCs w:val="28"/>
        </w:rPr>
        <w:t>4K</w:t>
      </w:r>
      <w:r>
        <w:rPr>
          <w:rFonts w:ascii="宋体" w:hAnsi="宋体" w:hint="eastAsia"/>
          <w:bCs/>
          <w:color w:val="000000" w:themeColor="text1"/>
          <w:szCs w:val="28"/>
        </w:rPr>
        <w:t>及以上设备拍摄，要求成品达到省级媒体以上播出质量及规格要求。拍摄设备要求满足但不限于</w:t>
      </w:r>
      <w:r>
        <w:rPr>
          <w:rFonts w:ascii="宋体" w:hAnsi="宋体" w:hint="eastAsia"/>
          <w:bCs/>
          <w:color w:val="000000" w:themeColor="text1"/>
          <w:szCs w:val="28"/>
        </w:rPr>
        <w:t xml:space="preserve"> </w:t>
      </w:r>
      <w:r>
        <w:rPr>
          <w:rFonts w:ascii="宋体" w:hAnsi="宋体" w:hint="eastAsia"/>
          <w:bCs/>
          <w:szCs w:val="28"/>
        </w:rPr>
        <w:t xml:space="preserve">FX9 </w:t>
      </w:r>
      <w:r>
        <w:rPr>
          <w:rFonts w:ascii="宋体" w:hAnsi="宋体" w:hint="eastAsia"/>
          <w:bCs/>
          <w:szCs w:val="28"/>
        </w:rPr>
        <w:t>电影机（包含镜头组：</w:t>
      </w:r>
      <w:r>
        <w:rPr>
          <w:rFonts w:ascii="宋体" w:hAnsi="宋体" w:hint="eastAsia"/>
          <w:bCs/>
          <w:szCs w:val="28"/>
        </w:rPr>
        <w:t>22-60mm,25mm</w:t>
      </w:r>
      <w:r>
        <w:rPr>
          <w:rFonts w:ascii="宋体" w:hAnsi="宋体" w:hint="eastAsia"/>
          <w:bCs/>
          <w:szCs w:val="28"/>
        </w:rPr>
        <w:t>、</w:t>
      </w:r>
      <w:r>
        <w:rPr>
          <w:rFonts w:ascii="宋体" w:hAnsi="宋体" w:hint="eastAsia"/>
          <w:bCs/>
          <w:szCs w:val="28"/>
        </w:rPr>
        <w:t>45-135mm</w:t>
      </w:r>
      <w:r>
        <w:rPr>
          <w:rFonts w:ascii="宋体" w:hAnsi="宋体" w:hint="eastAsia"/>
          <w:bCs/>
          <w:szCs w:val="28"/>
        </w:rPr>
        <w:t>、</w:t>
      </w:r>
      <w:r>
        <w:rPr>
          <w:rFonts w:ascii="宋体" w:hAnsi="宋体" w:hint="eastAsia"/>
          <w:bCs/>
          <w:szCs w:val="28"/>
        </w:rPr>
        <w:t>50mm</w:t>
      </w:r>
      <w:r>
        <w:rPr>
          <w:rFonts w:ascii="宋体" w:hAnsi="宋体" w:hint="eastAsia"/>
          <w:bCs/>
          <w:szCs w:val="28"/>
        </w:rPr>
        <w:t>、</w:t>
      </w:r>
      <w:r>
        <w:rPr>
          <w:rFonts w:ascii="宋体" w:hAnsi="宋体" w:hint="eastAsia"/>
          <w:bCs/>
          <w:szCs w:val="28"/>
        </w:rPr>
        <w:t>85mm</w:t>
      </w:r>
      <w:r>
        <w:rPr>
          <w:rFonts w:ascii="宋体" w:hAnsi="宋体" w:hint="eastAsia"/>
          <w:bCs/>
          <w:szCs w:val="28"/>
        </w:rPr>
        <w:t>、</w:t>
      </w:r>
      <w:r>
        <w:rPr>
          <w:rFonts w:ascii="宋体" w:hAnsi="宋体" w:hint="eastAsia"/>
          <w:bCs/>
          <w:szCs w:val="28"/>
        </w:rPr>
        <w:t>100mm</w:t>
      </w:r>
      <w:r>
        <w:rPr>
          <w:rFonts w:ascii="宋体" w:hAnsi="宋体" w:hint="eastAsia"/>
          <w:bCs/>
          <w:szCs w:val="28"/>
        </w:rPr>
        <w:t>、</w:t>
      </w:r>
      <w:r>
        <w:rPr>
          <w:rFonts w:ascii="宋体" w:hAnsi="宋体" w:hint="eastAsia"/>
          <w:bCs/>
          <w:szCs w:val="28"/>
        </w:rPr>
        <w:t>135mm</w:t>
      </w:r>
      <w:r>
        <w:rPr>
          <w:rFonts w:ascii="宋体" w:hAnsi="宋体" w:hint="eastAsia"/>
          <w:bCs/>
          <w:szCs w:val="28"/>
        </w:rPr>
        <w:t>等配置），要求具备：影视轨道、≥</w:t>
      </w:r>
      <w:r>
        <w:rPr>
          <w:rFonts w:ascii="宋体" w:hAnsi="宋体" w:hint="eastAsia"/>
          <w:bCs/>
          <w:szCs w:val="28"/>
        </w:rPr>
        <w:t>23</w:t>
      </w:r>
      <w:r>
        <w:rPr>
          <w:rFonts w:ascii="宋体" w:hAnsi="宋体" w:hint="eastAsia"/>
          <w:bCs/>
          <w:szCs w:val="28"/>
        </w:rPr>
        <w:t>英寸导演监视器、≥</w:t>
      </w:r>
      <w:r>
        <w:rPr>
          <w:rFonts w:ascii="宋体" w:hAnsi="宋体" w:hint="eastAsia"/>
          <w:bCs/>
          <w:szCs w:val="28"/>
        </w:rPr>
        <w:t>3</w:t>
      </w:r>
      <w:r>
        <w:rPr>
          <w:rFonts w:ascii="宋体" w:hAnsi="宋体" w:hint="eastAsia"/>
          <w:bCs/>
          <w:szCs w:val="28"/>
        </w:rPr>
        <w:t>米小摇臂、要求具备航拍御</w:t>
      </w:r>
      <w:r>
        <w:rPr>
          <w:rFonts w:ascii="宋体" w:hAnsi="宋体" w:hint="eastAsia"/>
          <w:bCs/>
          <w:szCs w:val="28"/>
        </w:rPr>
        <w:t>3</w:t>
      </w:r>
      <w:r>
        <w:rPr>
          <w:rFonts w:ascii="宋体" w:hAnsi="宋体" w:hint="eastAsia"/>
          <w:bCs/>
          <w:szCs w:val="28"/>
        </w:rPr>
        <w:t>及更高型号≥</w:t>
      </w:r>
      <w:r>
        <w:rPr>
          <w:rFonts w:ascii="宋体" w:hAnsi="宋体" w:hint="eastAsia"/>
          <w:bCs/>
          <w:szCs w:val="28"/>
        </w:rPr>
        <w:t xml:space="preserve"> </w:t>
      </w:r>
      <w:r>
        <w:rPr>
          <w:rFonts w:ascii="宋体" w:hAnsi="宋体" w:hint="eastAsia"/>
          <w:bCs/>
          <w:szCs w:val="28"/>
        </w:rPr>
        <w:t>两台（超高清）、录音设备、麦克风、满足纪录</w:t>
      </w:r>
      <w:r>
        <w:rPr>
          <w:rFonts w:ascii="宋体" w:hAnsi="宋体" w:hint="eastAsia"/>
          <w:bCs/>
          <w:szCs w:val="28"/>
        </w:rPr>
        <w:t>片制作级别、高配影视后期制作电脑等硬件设备，</w:t>
      </w:r>
      <w:r>
        <w:rPr>
          <w:rFonts w:ascii="宋体" w:hAnsi="宋体" w:hint="eastAsia"/>
          <w:bCs/>
          <w:color w:val="000000" w:themeColor="text1"/>
          <w:szCs w:val="28"/>
        </w:rPr>
        <w:t>满足项目制作要求。（设备均由成交供应商提供）</w:t>
      </w:r>
    </w:p>
    <w:p w14:paraId="7E269C40" w14:textId="77777777" w:rsidR="007D175E" w:rsidRDefault="002F6234">
      <w:pPr>
        <w:pStyle w:val="2"/>
        <w:spacing w:line="360" w:lineRule="auto"/>
        <w:rPr>
          <w:rFonts w:ascii="宋体" w:hAnsi="宋体"/>
          <w:bCs/>
          <w:color w:val="000000" w:themeColor="text1"/>
          <w:szCs w:val="28"/>
        </w:rPr>
      </w:pPr>
      <w:r>
        <w:rPr>
          <w:rFonts w:ascii="宋体" w:hAnsi="宋体"/>
          <w:bCs/>
          <w:color w:val="000000" w:themeColor="text1"/>
          <w:szCs w:val="28"/>
        </w:rPr>
        <w:t>七、</w:t>
      </w:r>
      <w:r>
        <w:rPr>
          <w:rFonts w:ascii="宋体" w:hAnsi="宋体" w:hint="eastAsia"/>
          <w:bCs/>
          <w:color w:val="000000" w:themeColor="text1"/>
          <w:szCs w:val="28"/>
        </w:rPr>
        <w:t>拍摄制作要求</w:t>
      </w:r>
      <w:r>
        <w:rPr>
          <w:rFonts w:ascii="宋体" w:hAnsi="宋体" w:hint="eastAsia"/>
          <w:bCs/>
          <w:color w:val="000000" w:themeColor="text1"/>
          <w:szCs w:val="28"/>
        </w:rPr>
        <w:t>:</w:t>
      </w:r>
    </w:p>
    <w:p w14:paraId="5FA455E7" w14:textId="77777777" w:rsidR="007D175E" w:rsidRDefault="002F6234">
      <w:pPr>
        <w:pStyle w:val="2"/>
        <w:spacing w:line="360" w:lineRule="auto"/>
        <w:ind w:firstLineChars="200" w:firstLine="560"/>
        <w:rPr>
          <w:rFonts w:ascii="宋体" w:hAnsi="宋体"/>
          <w:bCs/>
          <w:color w:val="000000" w:themeColor="text1"/>
          <w:szCs w:val="28"/>
        </w:rPr>
      </w:pPr>
      <w:r>
        <w:rPr>
          <w:rFonts w:ascii="宋体" w:hAnsi="宋体" w:hint="eastAsia"/>
          <w:bCs/>
          <w:color w:val="000000" w:themeColor="text1"/>
          <w:szCs w:val="28"/>
        </w:rPr>
        <w:t>（</w:t>
      </w:r>
      <w:r>
        <w:rPr>
          <w:rFonts w:ascii="宋体" w:hAnsi="宋体" w:hint="eastAsia"/>
          <w:bCs/>
          <w:color w:val="000000" w:themeColor="text1"/>
          <w:szCs w:val="28"/>
        </w:rPr>
        <w:t>1</w:t>
      </w:r>
      <w:r>
        <w:rPr>
          <w:rFonts w:ascii="宋体" w:hAnsi="宋体" w:hint="eastAsia"/>
          <w:bCs/>
          <w:color w:val="000000" w:themeColor="text1"/>
          <w:szCs w:val="28"/>
        </w:rPr>
        <w:t>）运用微电影、纪录片、宣传片、专题片等创作手法制作本项目，整体表现流畅，杜绝坏帧、夹帧；（</w:t>
      </w:r>
      <w:r>
        <w:rPr>
          <w:rFonts w:ascii="宋体" w:hAnsi="宋体" w:hint="eastAsia"/>
          <w:bCs/>
          <w:color w:val="000000" w:themeColor="text1"/>
          <w:szCs w:val="28"/>
        </w:rPr>
        <w:t>2</w:t>
      </w:r>
      <w:r>
        <w:rPr>
          <w:rFonts w:ascii="宋体" w:hAnsi="宋体" w:hint="eastAsia"/>
          <w:bCs/>
          <w:color w:val="000000" w:themeColor="text1"/>
          <w:szCs w:val="28"/>
        </w:rPr>
        <w:t>）后期剪辑、特效包装、达芬奇调色；根据项目风格要求，为保证项目整体品质，建议运用</w:t>
      </w:r>
      <w:r>
        <w:rPr>
          <w:rFonts w:ascii="宋体" w:hAnsi="宋体" w:hint="eastAsia"/>
          <w:bCs/>
          <w:color w:val="000000" w:themeColor="text1"/>
          <w:szCs w:val="28"/>
        </w:rPr>
        <w:t>AIGC</w:t>
      </w:r>
      <w:r>
        <w:rPr>
          <w:rFonts w:ascii="宋体" w:hAnsi="宋体" w:hint="eastAsia"/>
          <w:bCs/>
          <w:color w:val="000000" w:themeColor="text1"/>
          <w:szCs w:val="28"/>
        </w:rPr>
        <w:t>等技术措施。（</w:t>
      </w:r>
      <w:r>
        <w:rPr>
          <w:rFonts w:ascii="宋体" w:hAnsi="宋体" w:hint="eastAsia"/>
          <w:bCs/>
          <w:color w:val="000000" w:themeColor="text1"/>
          <w:szCs w:val="28"/>
        </w:rPr>
        <w:t>3</w:t>
      </w:r>
      <w:r>
        <w:rPr>
          <w:rFonts w:ascii="宋体" w:hAnsi="宋体" w:hint="eastAsia"/>
          <w:bCs/>
          <w:color w:val="000000" w:themeColor="text1"/>
          <w:szCs w:val="28"/>
        </w:rPr>
        <w:t>）使用高清格式拍摄并制作，分辨率≥</w:t>
      </w:r>
      <w:r>
        <w:rPr>
          <w:rFonts w:ascii="宋体" w:hAnsi="宋体" w:hint="eastAsia"/>
          <w:bCs/>
          <w:color w:val="000000" w:themeColor="text1"/>
          <w:szCs w:val="28"/>
        </w:rPr>
        <w:t>1920*1080</w:t>
      </w:r>
      <w:r>
        <w:rPr>
          <w:rFonts w:ascii="宋体" w:hAnsi="宋体" w:hint="eastAsia"/>
          <w:bCs/>
          <w:color w:val="000000" w:themeColor="text1"/>
          <w:szCs w:val="28"/>
        </w:rPr>
        <w:t>，</w:t>
      </w:r>
      <w:r>
        <w:rPr>
          <w:rFonts w:ascii="宋体" w:hAnsi="宋体" w:hint="eastAsia"/>
          <w:bCs/>
          <w:color w:val="000000" w:themeColor="text1"/>
          <w:szCs w:val="28"/>
        </w:rPr>
        <w:lastRenderedPageBreak/>
        <w:t>并支持高帧率升格拍摄、航拍等；（</w:t>
      </w:r>
      <w:r>
        <w:rPr>
          <w:rFonts w:ascii="宋体" w:hAnsi="宋体" w:hint="eastAsia"/>
          <w:bCs/>
          <w:color w:val="000000" w:themeColor="text1"/>
          <w:szCs w:val="28"/>
        </w:rPr>
        <w:t>4</w:t>
      </w:r>
      <w:r>
        <w:rPr>
          <w:rFonts w:ascii="宋体" w:hAnsi="宋体" w:hint="eastAsia"/>
          <w:bCs/>
          <w:color w:val="000000" w:themeColor="text1"/>
          <w:szCs w:val="28"/>
        </w:rPr>
        <w:t>）包含中文配音，音乐、音效设计等；（</w:t>
      </w:r>
      <w:r>
        <w:rPr>
          <w:rFonts w:ascii="宋体" w:hAnsi="宋体" w:hint="eastAsia"/>
          <w:bCs/>
          <w:color w:val="000000" w:themeColor="text1"/>
          <w:szCs w:val="28"/>
        </w:rPr>
        <w:t>5</w:t>
      </w:r>
      <w:r>
        <w:rPr>
          <w:rFonts w:ascii="宋体" w:hAnsi="宋体" w:hint="eastAsia"/>
          <w:bCs/>
          <w:color w:val="000000" w:themeColor="text1"/>
          <w:szCs w:val="28"/>
        </w:rPr>
        <w:t>）有完整的中文字幕，且中文字幕须为简体字；（</w:t>
      </w:r>
      <w:r>
        <w:rPr>
          <w:rFonts w:ascii="宋体" w:hAnsi="宋体" w:hint="eastAsia"/>
          <w:bCs/>
          <w:color w:val="000000" w:themeColor="text1"/>
          <w:szCs w:val="28"/>
        </w:rPr>
        <w:t>6</w:t>
      </w:r>
      <w:r>
        <w:rPr>
          <w:rFonts w:ascii="宋体" w:hAnsi="宋体" w:hint="eastAsia"/>
          <w:bCs/>
          <w:color w:val="000000" w:themeColor="text1"/>
          <w:szCs w:val="28"/>
        </w:rPr>
        <w:t>）音频电平≤</w:t>
      </w:r>
      <w:r>
        <w:rPr>
          <w:rFonts w:ascii="宋体" w:hAnsi="宋体" w:hint="eastAsia"/>
          <w:bCs/>
          <w:color w:val="000000" w:themeColor="text1"/>
          <w:szCs w:val="28"/>
        </w:rPr>
        <w:t>-6dB,</w:t>
      </w:r>
      <w:r>
        <w:rPr>
          <w:rFonts w:ascii="宋体" w:hAnsi="宋体" w:hint="eastAsia"/>
          <w:bCs/>
          <w:color w:val="000000" w:themeColor="text1"/>
          <w:szCs w:val="28"/>
        </w:rPr>
        <w:t>瞬间≤</w:t>
      </w:r>
      <w:r>
        <w:rPr>
          <w:rFonts w:ascii="宋体" w:hAnsi="宋体" w:hint="eastAsia"/>
          <w:bCs/>
          <w:color w:val="000000" w:themeColor="text1"/>
          <w:szCs w:val="28"/>
        </w:rPr>
        <w:t>0dB</w:t>
      </w:r>
      <w:r>
        <w:rPr>
          <w:rFonts w:ascii="宋体" w:hAnsi="宋体" w:hint="eastAsia"/>
          <w:bCs/>
          <w:color w:val="000000" w:themeColor="text1"/>
          <w:szCs w:val="28"/>
        </w:rPr>
        <w:t>。</w:t>
      </w:r>
    </w:p>
    <w:p w14:paraId="1D408C64" w14:textId="77777777" w:rsidR="007D175E" w:rsidRDefault="002F6234">
      <w:pPr>
        <w:pStyle w:val="2"/>
        <w:spacing w:line="360" w:lineRule="auto"/>
        <w:rPr>
          <w:rFonts w:ascii="宋体" w:hAnsi="宋体"/>
          <w:bCs/>
          <w:color w:val="000000" w:themeColor="text1"/>
          <w:szCs w:val="28"/>
        </w:rPr>
      </w:pPr>
      <w:r>
        <w:rPr>
          <w:rFonts w:ascii="宋体" w:hAnsi="宋体"/>
          <w:bCs/>
          <w:color w:val="000000" w:themeColor="text1"/>
          <w:szCs w:val="28"/>
        </w:rPr>
        <w:t>八、</w:t>
      </w:r>
      <w:r>
        <w:rPr>
          <w:rFonts w:ascii="宋体" w:hAnsi="宋体" w:hint="eastAsia"/>
          <w:bCs/>
          <w:color w:val="000000" w:themeColor="text1"/>
          <w:szCs w:val="28"/>
        </w:rPr>
        <w:t>成品要求。拍摄完成后，所有拍摄的素材以及成片终稿交采购人，内容包括：全高清格式</w:t>
      </w:r>
      <w:r>
        <w:rPr>
          <w:rFonts w:ascii="宋体" w:hAnsi="宋体" w:hint="eastAsia"/>
          <w:bCs/>
          <w:color w:val="000000" w:themeColor="text1"/>
          <w:szCs w:val="28"/>
        </w:rPr>
        <w:t>1920*1080</w:t>
      </w:r>
      <w:r>
        <w:rPr>
          <w:rFonts w:ascii="宋体" w:hAnsi="宋体" w:hint="eastAsia"/>
          <w:bCs/>
          <w:color w:val="000000" w:themeColor="text1"/>
          <w:szCs w:val="28"/>
        </w:rPr>
        <w:t>成</w:t>
      </w:r>
      <w:r>
        <w:rPr>
          <w:rFonts w:ascii="宋体" w:hAnsi="宋体" w:hint="eastAsia"/>
          <w:bCs/>
          <w:color w:val="000000" w:themeColor="text1"/>
          <w:szCs w:val="28"/>
        </w:rPr>
        <w:t>片终稿，原始素材（拍摄前的分镜头脚本，拍摄的视频、配音、动画、</w:t>
      </w:r>
      <w:r>
        <w:rPr>
          <w:rFonts w:ascii="宋体" w:hAnsi="宋体" w:hint="eastAsia"/>
          <w:bCs/>
          <w:color w:val="000000" w:themeColor="text1"/>
          <w:szCs w:val="28"/>
        </w:rPr>
        <w:t>Logo</w:t>
      </w:r>
      <w:r>
        <w:rPr>
          <w:rFonts w:ascii="宋体" w:hAnsi="宋体" w:hint="eastAsia"/>
          <w:bCs/>
          <w:color w:val="000000" w:themeColor="text1"/>
          <w:szCs w:val="28"/>
        </w:rPr>
        <w:t>等原文件等）以优盘、移动硬盘或者</w:t>
      </w:r>
      <w:r>
        <w:rPr>
          <w:rFonts w:ascii="宋体" w:hAnsi="宋体" w:hint="eastAsia"/>
          <w:bCs/>
          <w:color w:val="000000" w:themeColor="text1"/>
          <w:szCs w:val="28"/>
        </w:rPr>
        <w:t>网盘</w:t>
      </w:r>
      <w:r>
        <w:rPr>
          <w:rFonts w:ascii="宋体" w:hAnsi="宋体" w:hint="eastAsia"/>
          <w:bCs/>
          <w:color w:val="000000" w:themeColor="text1"/>
          <w:szCs w:val="28"/>
        </w:rPr>
        <w:t>提交医院用于验收或存档使用。</w:t>
      </w:r>
    </w:p>
    <w:p w14:paraId="79E51FB7" w14:textId="77777777" w:rsidR="007D175E" w:rsidRDefault="002F6234">
      <w:pPr>
        <w:pStyle w:val="2"/>
        <w:spacing w:line="360" w:lineRule="auto"/>
        <w:rPr>
          <w:rFonts w:ascii="宋体" w:hAnsi="宋体"/>
          <w:bCs/>
          <w:color w:val="0D0D0D" w:themeColor="text1" w:themeTint="F2"/>
          <w:szCs w:val="28"/>
        </w:rPr>
      </w:pPr>
      <w:r>
        <w:rPr>
          <w:rFonts w:ascii="宋体" w:hAnsi="宋体"/>
          <w:bCs/>
          <w:color w:val="0D0D0D" w:themeColor="text1" w:themeTint="F2"/>
          <w:szCs w:val="28"/>
        </w:rPr>
        <w:t>九、</w:t>
      </w:r>
      <w:r>
        <w:rPr>
          <w:rFonts w:ascii="宋体" w:hAnsi="宋体" w:hint="eastAsia"/>
          <w:bCs/>
          <w:color w:val="0D0D0D" w:themeColor="text1" w:themeTint="F2"/>
          <w:szCs w:val="28"/>
        </w:rPr>
        <w:t>成交供应商必须保证针对本项目所提供的文案及其相关设计和创作等为原创，确保采购人免受第三方提出的侵犯其专利权、商标权、工业设计权或其它知识产权等起诉或法律和经济纠纷。</w:t>
      </w:r>
    </w:p>
    <w:p w14:paraId="5EB5851E" w14:textId="77777777" w:rsidR="007D175E" w:rsidRDefault="002F6234">
      <w:pPr>
        <w:pStyle w:val="2"/>
        <w:spacing w:line="360" w:lineRule="auto"/>
        <w:rPr>
          <w:rFonts w:ascii="宋体" w:hAnsi="宋体"/>
          <w:bCs/>
          <w:color w:val="0D0D0D" w:themeColor="text1" w:themeTint="F2"/>
          <w:szCs w:val="28"/>
        </w:rPr>
      </w:pPr>
      <w:r>
        <w:rPr>
          <w:rFonts w:ascii="宋体" w:hAnsi="宋体"/>
          <w:bCs/>
          <w:color w:val="0D0D0D" w:themeColor="text1" w:themeTint="F2"/>
          <w:szCs w:val="28"/>
        </w:rPr>
        <w:t>十、</w:t>
      </w:r>
      <w:r>
        <w:rPr>
          <w:rFonts w:ascii="宋体" w:hAnsi="宋体" w:hint="eastAsia"/>
          <w:bCs/>
          <w:color w:val="0D0D0D" w:themeColor="text1" w:themeTint="F2"/>
          <w:szCs w:val="28"/>
        </w:rPr>
        <w:t>成片和素材版权归采购人所有，如发生此类纠纷，由成交供应商承担一切责任并赔偿因此给采购人造成的全部损失</w:t>
      </w:r>
      <w:r>
        <w:rPr>
          <w:rFonts w:ascii="宋体" w:hAnsi="宋体" w:hint="eastAsia"/>
          <w:bCs/>
          <w:color w:val="0D0D0D" w:themeColor="text1" w:themeTint="F2"/>
          <w:szCs w:val="28"/>
        </w:rPr>
        <w:t>(</w:t>
      </w:r>
      <w:r>
        <w:rPr>
          <w:rFonts w:ascii="宋体" w:hAnsi="宋体" w:hint="eastAsia"/>
          <w:bCs/>
          <w:color w:val="0D0D0D" w:themeColor="text1" w:themeTint="F2"/>
          <w:szCs w:val="28"/>
        </w:rPr>
        <w:t>包括但不限于诉讼费用、律师费、调查费用及赔偿金等全部损失</w:t>
      </w:r>
      <w:r>
        <w:rPr>
          <w:rFonts w:ascii="宋体" w:hAnsi="宋体" w:hint="eastAsia"/>
          <w:bCs/>
          <w:color w:val="0D0D0D" w:themeColor="text1" w:themeTint="F2"/>
          <w:szCs w:val="28"/>
        </w:rPr>
        <w:t>)</w:t>
      </w:r>
      <w:r>
        <w:rPr>
          <w:rFonts w:ascii="宋体" w:hAnsi="宋体" w:hint="eastAsia"/>
          <w:bCs/>
          <w:color w:val="0D0D0D" w:themeColor="text1" w:themeTint="F2"/>
          <w:szCs w:val="28"/>
        </w:rPr>
        <w:t>。</w:t>
      </w:r>
    </w:p>
    <w:p w14:paraId="599FD6E1" w14:textId="77777777" w:rsidR="007D175E" w:rsidRDefault="002F6234">
      <w:pPr>
        <w:pStyle w:val="2"/>
        <w:spacing w:line="360" w:lineRule="auto"/>
        <w:rPr>
          <w:rFonts w:ascii="宋体" w:hAnsi="宋体"/>
          <w:bCs/>
          <w:color w:val="0D0D0D" w:themeColor="text1" w:themeTint="F2"/>
          <w:szCs w:val="28"/>
        </w:rPr>
      </w:pPr>
      <w:r>
        <w:rPr>
          <w:rFonts w:ascii="宋体" w:hAnsi="宋体"/>
          <w:bCs/>
          <w:color w:val="0D0D0D" w:themeColor="text1" w:themeTint="F2"/>
          <w:szCs w:val="28"/>
        </w:rPr>
        <w:t>十一、</w:t>
      </w:r>
      <w:r>
        <w:rPr>
          <w:rFonts w:ascii="宋体" w:hAnsi="宋体" w:hint="eastAsia"/>
          <w:bCs/>
          <w:color w:val="0D0D0D" w:themeColor="text1" w:themeTint="F2"/>
          <w:szCs w:val="28"/>
        </w:rPr>
        <w:t>成交供应商须满足采购人在项目实施过程中不少于</w:t>
      </w:r>
      <w:r>
        <w:rPr>
          <w:rFonts w:ascii="宋体" w:hAnsi="宋体" w:hint="eastAsia"/>
          <w:bCs/>
          <w:color w:val="0D0D0D" w:themeColor="text1" w:themeTint="F2"/>
          <w:szCs w:val="28"/>
        </w:rPr>
        <w:t>2-3</w:t>
      </w:r>
      <w:r>
        <w:rPr>
          <w:rFonts w:ascii="宋体" w:hAnsi="宋体" w:hint="eastAsia"/>
          <w:bCs/>
          <w:color w:val="0D0D0D" w:themeColor="text1" w:themeTint="F2"/>
          <w:szCs w:val="28"/>
        </w:rPr>
        <w:t>次轻微变更、变动或修改。</w:t>
      </w:r>
    </w:p>
    <w:p w14:paraId="408B5B8B" w14:textId="77777777" w:rsidR="007D175E" w:rsidRDefault="007D175E">
      <w:pPr>
        <w:pStyle w:val="2"/>
        <w:spacing w:line="360" w:lineRule="auto"/>
        <w:rPr>
          <w:rFonts w:ascii="宋体" w:hAnsi="宋体"/>
          <w:bCs/>
          <w:color w:val="0D0D0D" w:themeColor="text1" w:themeTint="F2"/>
          <w:szCs w:val="28"/>
        </w:rPr>
      </w:pPr>
    </w:p>
    <w:p w14:paraId="74D7C142" w14:textId="77777777" w:rsidR="007D175E" w:rsidRDefault="002F6234">
      <w:pPr>
        <w:pStyle w:val="2"/>
        <w:spacing w:line="360" w:lineRule="auto"/>
        <w:rPr>
          <w:rFonts w:ascii="宋体" w:hAnsi="宋体"/>
          <w:b/>
          <w:color w:val="0D0D0D" w:themeColor="text1" w:themeTint="F2"/>
          <w:szCs w:val="28"/>
        </w:rPr>
      </w:pPr>
      <w:r>
        <w:rPr>
          <w:rFonts w:ascii="宋体" w:hAnsi="宋体" w:hint="eastAsia"/>
          <w:b/>
          <w:color w:val="0D0D0D" w:themeColor="text1" w:themeTint="F2"/>
          <w:szCs w:val="28"/>
        </w:rPr>
        <w:t>供应商资格要求</w:t>
      </w:r>
    </w:p>
    <w:p w14:paraId="4F9F2AAC"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1</w:t>
      </w:r>
      <w:r>
        <w:rPr>
          <w:rFonts w:ascii="宋体" w:hAnsi="宋体" w:hint="eastAsia"/>
          <w:bCs/>
          <w:color w:val="0D0D0D" w:themeColor="text1" w:themeTint="F2"/>
          <w:szCs w:val="28"/>
        </w:rPr>
        <w:t>、投标人须在中华人民共和国境内合法注册，具有独立承担民事责任的能力，具备履行合同所必需的设备和专业技术能力（在人员、设备、资金等方面具有承担本项目的能力和经验）；</w:t>
      </w:r>
    </w:p>
    <w:p w14:paraId="7C4DD70D"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2</w:t>
      </w:r>
      <w:r>
        <w:rPr>
          <w:rFonts w:ascii="宋体" w:hAnsi="宋体" w:hint="eastAsia"/>
          <w:bCs/>
          <w:color w:val="0D0D0D" w:themeColor="text1" w:themeTint="F2"/>
          <w:szCs w:val="28"/>
        </w:rPr>
        <w:t>、</w:t>
      </w:r>
      <w:r>
        <w:rPr>
          <w:rFonts w:ascii="宋体" w:hAnsi="宋体" w:hint="eastAsia"/>
          <w:bCs/>
          <w:color w:val="0D0D0D" w:themeColor="text1" w:themeTint="F2"/>
          <w:szCs w:val="28"/>
        </w:rPr>
        <w:t>2024</w:t>
      </w:r>
      <w:r>
        <w:rPr>
          <w:rFonts w:ascii="宋体" w:hAnsi="宋体" w:hint="eastAsia"/>
          <w:bCs/>
          <w:color w:val="0D0D0D" w:themeColor="text1" w:themeTint="F2"/>
          <w:szCs w:val="28"/>
        </w:rPr>
        <w:t>年财务状况（须附本公司年度资产负债表、损益表、现金流量表等材料的盖章复印件）；</w:t>
      </w:r>
    </w:p>
    <w:p w14:paraId="42515A3E"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lastRenderedPageBreak/>
        <w:t>3</w:t>
      </w:r>
      <w:r>
        <w:rPr>
          <w:rFonts w:ascii="宋体" w:hAnsi="宋体" w:hint="eastAsia"/>
          <w:bCs/>
          <w:color w:val="0D0D0D" w:themeColor="text1" w:themeTint="F2"/>
          <w:szCs w:val="28"/>
        </w:rPr>
        <w:t>、自</w:t>
      </w:r>
      <w:r>
        <w:rPr>
          <w:rFonts w:ascii="宋体" w:hAnsi="宋体" w:hint="eastAsia"/>
          <w:bCs/>
          <w:color w:val="0D0D0D" w:themeColor="text1" w:themeTint="F2"/>
          <w:szCs w:val="28"/>
        </w:rPr>
        <w:t>2022</w:t>
      </w:r>
      <w:r>
        <w:rPr>
          <w:rFonts w:ascii="宋体" w:hAnsi="宋体" w:hint="eastAsia"/>
          <w:bCs/>
          <w:color w:val="0D0D0D" w:themeColor="text1" w:themeTint="F2"/>
          <w:szCs w:val="28"/>
        </w:rPr>
        <w:t>年</w:t>
      </w:r>
      <w:r>
        <w:rPr>
          <w:rFonts w:ascii="宋体" w:hAnsi="宋体" w:hint="eastAsia"/>
          <w:bCs/>
          <w:color w:val="0D0D0D" w:themeColor="text1" w:themeTint="F2"/>
          <w:szCs w:val="28"/>
        </w:rPr>
        <w:t>12</w:t>
      </w:r>
      <w:r>
        <w:rPr>
          <w:rFonts w:ascii="宋体" w:hAnsi="宋体" w:hint="eastAsia"/>
          <w:bCs/>
          <w:color w:val="0D0D0D" w:themeColor="text1" w:themeTint="F2"/>
          <w:szCs w:val="28"/>
        </w:rPr>
        <w:t>月</w:t>
      </w:r>
      <w:r>
        <w:rPr>
          <w:rFonts w:ascii="宋体" w:hAnsi="宋体" w:hint="eastAsia"/>
          <w:bCs/>
          <w:color w:val="0D0D0D" w:themeColor="text1" w:themeTint="F2"/>
          <w:szCs w:val="28"/>
        </w:rPr>
        <w:t>1</w:t>
      </w:r>
      <w:r>
        <w:rPr>
          <w:rFonts w:ascii="宋体" w:hAnsi="宋体" w:hint="eastAsia"/>
          <w:bCs/>
          <w:color w:val="0D0D0D" w:themeColor="text1" w:themeTint="F2"/>
          <w:szCs w:val="28"/>
        </w:rPr>
        <w:t>日至今，至少有</w:t>
      </w:r>
      <w:r>
        <w:rPr>
          <w:rFonts w:ascii="宋体" w:hAnsi="宋体" w:hint="eastAsia"/>
          <w:bCs/>
          <w:color w:val="0D0D0D" w:themeColor="text1" w:themeTint="F2"/>
          <w:szCs w:val="28"/>
        </w:rPr>
        <w:t>1</w:t>
      </w:r>
      <w:r>
        <w:rPr>
          <w:rFonts w:ascii="宋体" w:hAnsi="宋体" w:hint="eastAsia"/>
          <w:bCs/>
          <w:color w:val="0D0D0D" w:themeColor="text1" w:themeTint="F2"/>
          <w:szCs w:val="28"/>
        </w:rPr>
        <w:t>个类似项目业绩，附合同复印件（原件备查）。</w:t>
      </w:r>
    </w:p>
    <w:p w14:paraId="3D88D921"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4</w:t>
      </w:r>
      <w:r>
        <w:rPr>
          <w:rFonts w:ascii="宋体" w:hAnsi="宋体" w:hint="eastAsia"/>
          <w:bCs/>
          <w:color w:val="0D0D0D" w:themeColor="text1" w:themeTint="F2"/>
          <w:szCs w:val="28"/>
        </w:rPr>
        <w:t>、信誉要求：</w:t>
      </w:r>
    </w:p>
    <w:p w14:paraId="22B1307E"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w:t>
      </w:r>
      <w:r>
        <w:rPr>
          <w:rFonts w:ascii="宋体" w:hAnsi="宋体" w:hint="eastAsia"/>
          <w:bCs/>
          <w:color w:val="0D0D0D" w:themeColor="text1" w:themeTint="F2"/>
          <w:szCs w:val="28"/>
        </w:rPr>
        <w:t>1</w:t>
      </w:r>
      <w:r>
        <w:rPr>
          <w:rFonts w:ascii="宋体" w:hAnsi="宋体" w:hint="eastAsia"/>
          <w:bCs/>
          <w:color w:val="0D0D0D" w:themeColor="text1" w:themeTint="F2"/>
          <w:szCs w:val="28"/>
        </w:rPr>
        <w:t>）未被全国企业信用信息公示系统（</w:t>
      </w:r>
      <w:r>
        <w:rPr>
          <w:rFonts w:ascii="宋体" w:hAnsi="宋体" w:hint="eastAsia"/>
          <w:bCs/>
          <w:color w:val="0D0D0D" w:themeColor="text1" w:themeTint="F2"/>
          <w:szCs w:val="28"/>
        </w:rPr>
        <w:t>http://www.gsxt.gov.cn</w:t>
      </w:r>
      <w:r>
        <w:rPr>
          <w:rFonts w:ascii="宋体" w:hAnsi="宋体" w:hint="eastAsia"/>
          <w:bCs/>
          <w:color w:val="0D0D0D" w:themeColor="text1" w:themeTint="F2"/>
          <w:szCs w:val="28"/>
        </w:rPr>
        <w:t>）列入严重违法失信企业名单；</w:t>
      </w:r>
    </w:p>
    <w:p w14:paraId="1616D1B1"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w:t>
      </w:r>
      <w:r>
        <w:rPr>
          <w:rFonts w:ascii="宋体" w:hAnsi="宋体" w:hint="eastAsia"/>
          <w:bCs/>
          <w:color w:val="0D0D0D" w:themeColor="text1" w:themeTint="F2"/>
          <w:szCs w:val="28"/>
        </w:rPr>
        <w:t>2</w:t>
      </w:r>
      <w:r>
        <w:rPr>
          <w:rFonts w:ascii="宋体" w:hAnsi="宋体" w:hint="eastAsia"/>
          <w:bCs/>
          <w:color w:val="0D0D0D" w:themeColor="text1" w:themeTint="F2"/>
          <w:szCs w:val="28"/>
        </w:rPr>
        <w:t>）未被“信用中国”网站（</w:t>
      </w:r>
      <w:r>
        <w:rPr>
          <w:rFonts w:ascii="宋体" w:hAnsi="宋体" w:hint="eastAsia"/>
          <w:bCs/>
          <w:color w:val="0D0D0D" w:themeColor="text1" w:themeTint="F2"/>
          <w:szCs w:val="28"/>
        </w:rPr>
        <w:t>www.creditchina.gov.cn</w:t>
      </w:r>
      <w:r>
        <w:rPr>
          <w:rFonts w:ascii="宋体" w:hAnsi="宋体" w:hint="eastAsia"/>
          <w:bCs/>
          <w:color w:val="0D0D0D" w:themeColor="text1" w:themeTint="F2"/>
          <w:szCs w:val="28"/>
        </w:rPr>
        <w:t>）列入失信被执行人名单；</w:t>
      </w:r>
    </w:p>
    <w:p w14:paraId="1D4F4AF3"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5</w:t>
      </w:r>
      <w:r>
        <w:rPr>
          <w:rFonts w:ascii="宋体" w:hAnsi="宋体" w:hint="eastAsia"/>
          <w:bCs/>
          <w:color w:val="0D0D0D" w:themeColor="text1" w:themeTint="F2"/>
          <w:szCs w:val="28"/>
        </w:rPr>
        <w:t>、业绩要求：</w:t>
      </w:r>
    </w:p>
    <w:p w14:paraId="79BD0B5B"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w:t>
      </w:r>
      <w:r>
        <w:rPr>
          <w:rFonts w:ascii="宋体" w:hAnsi="宋体" w:hint="eastAsia"/>
          <w:bCs/>
          <w:color w:val="0D0D0D" w:themeColor="text1" w:themeTint="F2"/>
          <w:szCs w:val="28"/>
        </w:rPr>
        <w:t>1</w:t>
      </w:r>
      <w:r>
        <w:rPr>
          <w:rFonts w:ascii="宋体" w:hAnsi="宋体" w:hint="eastAsia"/>
          <w:bCs/>
          <w:color w:val="0D0D0D" w:themeColor="text1" w:themeTint="F2"/>
          <w:szCs w:val="28"/>
        </w:rPr>
        <w:t>）承接过政府部门、大中型企业的孵化抖音短视频</w:t>
      </w:r>
      <w:r>
        <w:rPr>
          <w:rFonts w:ascii="宋体" w:hAnsi="宋体" w:hint="eastAsia"/>
          <w:bCs/>
          <w:color w:val="0D0D0D" w:themeColor="text1" w:themeTint="F2"/>
          <w:szCs w:val="28"/>
        </w:rPr>
        <w:t>IP</w:t>
      </w:r>
      <w:r>
        <w:rPr>
          <w:rFonts w:ascii="宋体" w:hAnsi="宋体" w:hint="eastAsia"/>
          <w:bCs/>
          <w:color w:val="0D0D0D" w:themeColor="text1" w:themeTint="F2"/>
          <w:szCs w:val="28"/>
        </w:rPr>
        <w:t>运营项目；</w:t>
      </w:r>
    </w:p>
    <w:p w14:paraId="26C14892"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w:t>
      </w:r>
      <w:r>
        <w:rPr>
          <w:rFonts w:ascii="宋体" w:hAnsi="宋体" w:hint="eastAsia"/>
          <w:bCs/>
          <w:color w:val="0D0D0D" w:themeColor="text1" w:themeTint="F2"/>
          <w:szCs w:val="28"/>
        </w:rPr>
        <w:t>2</w:t>
      </w:r>
      <w:r>
        <w:rPr>
          <w:rFonts w:ascii="宋体" w:hAnsi="宋体" w:hint="eastAsia"/>
          <w:bCs/>
          <w:color w:val="0D0D0D" w:themeColor="text1" w:themeTint="F2"/>
          <w:szCs w:val="28"/>
        </w:rPr>
        <w:t>）有相关领域短视频</w:t>
      </w:r>
      <w:r>
        <w:rPr>
          <w:rFonts w:ascii="宋体" w:hAnsi="宋体" w:hint="eastAsia"/>
          <w:bCs/>
          <w:color w:val="0D0D0D" w:themeColor="text1" w:themeTint="F2"/>
          <w:szCs w:val="28"/>
        </w:rPr>
        <w:t>IP</w:t>
      </w:r>
      <w:r>
        <w:rPr>
          <w:rFonts w:ascii="宋体" w:hAnsi="宋体" w:hint="eastAsia"/>
          <w:bCs/>
          <w:color w:val="0D0D0D" w:themeColor="text1" w:themeTint="F2"/>
          <w:szCs w:val="28"/>
        </w:rPr>
        <w:t>运营项目的成功案例；</w:t>
      </w:r>
    </w:p>
    <w:p w14:paraId="208EF69A" w14:textId="7B79ED17" w:rsidR="007D175E" w:rsidRPr="00D90CE9" w:rsidRDefault="002F6234">
      <w:pPr>
        <w:pStyle w:val="2"/>
        <w:spacing w:line="360" w:lineRule="auto"/>
        <w:rPr>
          <w:rFonts w:ascii="宋体" w:hAnsi="宋体" w:hint="eastAsia"/>
          <w:bCs/>
          <w:color w:val="0D0D0D" w:themeColor="text1" w:themeTint="F2"/>
          <w:szCs w:val="28"/>
        </w:rPr>
      </w:pPr>
      <w:r>
        <w:rPr>
          <w:rFonts w:ascii="宋体" w:hAnsi="宋体" w:hint="eastAsia"/>
          <w:bCs/>
          <w:color w:val="0D0D0D" w:themeColor="text1" w:themeTint="F2"/>
          <w:szCs w:val="28"/>
        </w:rPr>
        <w:t>（</w:t>
      </w:r>
      <w:r>
        <w:rPr>
          <w:rFonts w:ascii="宋体" w:hAnsi="宋体" w:hint="eastAsia"/>
          <w:bCs/>
          <w:color w:val="0D0D0D" w:themeColor="text1" w:themeTint="F2"/>
          <w:szCs w:val="28"/>
        </w:rPr>
        <w:t>3</w:t>
      </w:r>
      <w:r>
        <w:rPr>
          <w:rFonts w:ascii="宋体" w:hAnsi="宋体" w:hint="eastAsia"/>
          <w:bCs/>
          <w:color w:val="0D0D0D" w:themeColor="text1" w:themeTint="F2"/>
          <w:szCs w:val="28"/>
        </w:rPr>
        <w:t>）拍摄的原创视频，可在官方媒体同步发布；</w:t>
      </w:r>
    </w:p>
    <w:p w14:paraId="03DA701C"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报名时提供合同、截图等多形式的支持文件原件及复印件</w:t>
      </w:r>
      <w:bookmarkStart w:id="0" w:name="_GoBack"/>
      <w:bookmarkEnd w:id="0"/>
    </w:p>
    <w:p w14:paraId="33FC5DCD"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6</w:t>
      </w:r>
      <w:r>
        <w:rPr>
          <w:rFonts w:ascii="宋体" w:hAnsi="宋体" w:hint="eastAsia"/>
          <w:bCs/>
          <w:color w:val="0D0D0D" w:themeColor="text1" w:themeTint="F2"/>
          <w:szCs w:val="28"/>
        </w:rPr>
        <w:t>、单位负责人为同一人或者存</w:t>
      </w:r>
      <w:r>
        <w:rPr>
          <w:rFonts w:ascii="宋体" w:hAnsi="宋体" w:hint="eastAsia"/>
          <w:bCs/>
          <w:color w:val="0D0D0D" w:themeColor="text1" w:themeTint="F2"/>
          <w:szCs w:val="28"/>
        </w:rPr>
        <w:t>在控股、管理关系的不同单位，不得参加同一标段投标或者未划分标段的同一招标项目投标。</w:t>
      </w:r>
    </w:p>
    <w:p w14:paraId="0B028F69" w14:textId="77777777" w:rsidR="007D175E" w:rsidRDefault="002F6234">
      <w:pPr>
        <w:pStyle w:val="2"/>
        <w:spacing w:line="360" w:lineRule="auto"/>
        <w:rPr>
          <w:rFonts w:ascii="宋体" w:hAnsi="宋体"/>
          <w:bCs/>
          <w:color w:val="0D0D0D" w:themeColor="text1" w:themeTint="F2"/>
          <w:szCs w:val="28"/>
        </w:rPr>
      </w:pPr>
      <w:r>
        <w:rPr>
          <w:rFonts w:ascii="宋体" w:hAnsi="宋体" w:hint="eastAsia"/>
          <w:bCs/>
          <w:color w:val="0D0D0D" w:themeColor="text1" w:themeTint="F2"/>
          <w:szCs w:val="28"/>
        </w:rPr>
        <w:t>7</w:t>
      </w:r>
      <w:r>
        <w:rPr>
          <w:rFonts w:ascii="宋体" w:hAnsi="宋体" w:hint="eastAsia"/>
          <w:bCs/>
          <w:color w:val="0D0D0D" w:themeColor="text1" w:themeTint="F2"/>
          <w:szCs w:val="28"/>
        </w:rPr>
        <w:t>、本项目不接受联合体投标。</w:t>
      </w:r>
    </w:p>
    <w:sectPr w:rsidR="007D17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35FF4" w14:textId="77777777" w:rsidR="002F6234" w:rsidRDefault="002F6234" w:rsidP="00D90CE9">
      <w:r>
        <w:separator/>
      </w:r>
    </w:p>
  </w:endnote>
  <w:endnote w:type="continuationSeparator" w:id="0">
    <w:p w14:paraId="26CDEC7F" w14:textId="77777777" w:rsidR="002F6234" w:rsidRDefault="002F6234" w:rsidP="00D9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D9BCF" w14:textId="77777777" w:rsidR="002F6234" w:rsidRDefault="002F6234" w:rsidP="00D90CE9">
      <w:r>
        <w:separator/>
      </w:r>
    </w:p>
  </w:footnote>
  <w:footnote w:type="continuationSeparator" w:id="0">
    <w:p w14:paraId="315912B0" w14:textId="77777777" w:rsidR="002F6234" w:rsidRDefault="002F6234" w:rsidP="00D90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CC"/>
    <w:rsid w:val="000454AB"/>
    <w:rsid w:val="001539F3"/>
    <w:rsid w:val="001D5ECC"/>
    <w:rsid w:val="002039DC"/>
    <w:rsid w:val="002F6234"/>
    <w:rsid w:val="00511261"/>
    <w:rsid w:val="00725004"/>
    <w:rsid w:val="007D175E"/>
    <w:rsid w:val="009911F1"/>
    <w:rsid w:val="00BB3896"/>
    <w:rsid w:val="00CC0844"/>
    <w:rsid w:val="00CC4DD8"/>
    <w:rsid w:val="00D90CE9"/>
    <w:rsid w:val="00D9550E"/>
    <w:rsid w:val="00FE115D"/>
    <w:rsid w:val="01C43C4C"/>
    <w:rsid w:val="06493C69"/>
    <w:rsid w:val="0F5D0875"/>
    <w:rsid w:val="4A3C1FD9"/>
    <w:rsid w:val="5BF57E1D"/>
    <w:rsid w:val="67736E2A"/>
    <w:rsid w:val="76BA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214286-8FFB-4C21-BD66-0E8A2115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Char"/>
    <w:qFormat/>
    <w:rPr>
      <w:rFonts w:ascii="Calibri" w:eastAsia="宋体" w:hAnsi="Calibri" w:cs="Arial"/>
      <w:sz w:val="28"/>
      <w:szCs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character" w:customStyle="1" w:styleId="2Char">
    <w:name w:val="正文文本 2 Char"/>
    <w:basedOn w:val="a0"/>
    <w:link w:val="2"/>
    <w:qFormat/>
    <w:rPr>
      <w:rFonts w:ascii="Calibri" w:eastAsia="宋体" w:hAnsi="Calibri" w:cs="Arial"/>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379</Words>
  <Characters>2165</Characters>
  <Application>Microsoft Office Word</Application>
  <DocSecurity>0</DocSecurity>
  <Lines>18</Lines>
  <Paragraphs>5</Paragraphs>
  <ScaleCrop>false</ScaleCrop>
  <Company>微软中国</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许健</dc:creator>
  <cp:lastModifiedBy>许健</cp:lastModifiedBy>
  <cp:revision>6</cp:revision>
  <dcterms:created xsi:type="dcterms:W3CDTF">2025-03-28T01:26:00Z</dcterms:created>
  <dcterms:modified xsi:type="dcterms:W3CDTF">2025-04-14T00:20:00Z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eyJoZGlkIjoiOTgzMWZjODc2ODg4ZmMyNDVlZjU1ZjRlMWEwZmFhY2MiLCJ1c2VySWQiOiI3NDQ4NjE2MzYifQ==</vt:lpwstr>
  </property>
  <property fmtid="{D5CDD505-2E9C-101B-9397-08002B2CF9AE}" pid="3" name="KSOProductBuildVer">
    <vt:lpwstr>2052-12.1.0.20784</vt:lpwstr>
  </property>
  <property fmtid="{D5CDD505-2E9C-101B-9397-08002B2CF9AE}" pid="4" name="ICV">
    <vt:lpwstr>D50D6F4ED1F5430698D427736289B3F6_13</vt:lpwstr>
  </property>
</Properties>
</file>