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2B" w:rsidRDefault="00E1112B" w:rsidP="00024EA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山东大学附属生殖医院</w:t>
      </w:r>
    </w:p>
    <w:p w:rsidR="00024EAB" w:rsidRDefault="00CE3141" w:rsidP="00212253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服装（</w:t>
      </w:r>
      <w:r w:rsidR="00785CB8" w:rsidRPr="00785CB8">
        <w:rPr>
          <w:rFonts w:asciiTheme="minorEastAsia" w:hAnsiTheme="minorEastAsia" w:hint="eastAsia"/>
          <w:sz w:val="36"/>
          <w:szCs w:val="36"/>
        </w:rPr>
        <w:t>隔离衣、洗手衣</w:t>
      </w:r>
      <w:r>
        <w:rPr>
          <w:rFonts w:asciiTheme="minorEastAsia" w:hAnsiTheme="minorEastAsia" w:hint="eastAsia"/>
          <w:sz w:val="36"/>
          <w:szCs w:val="36"/>
        </w:rPr>
        <w:t>）</w:t>
      </w:r>
      <w:r w:rsidR="00785CB8" w:rsidRPr="00785CB8">
        <w:rPr>
          <w:rFonts w:asciiTheme="minorEastAsia" w:hAnsiTheme="minorEastAsia" w:hint="eastAsia"/>
          <w:sz w:val="36"/>
          <w:szCs w:val="36"/>
        </w:rPr>
        <w:t>项目</w:t>
      </w:r>
      <w:r w:rsidR="00024EAB" w:rsidRPr="00024EAB">
        <w:rPr>
          <w:rFonts w:asciiTheme="majorEastAsia" w:eastAsiaTheme="majorEastAsia" w:hAnsiTheme="majorEastAsia" w:hint="eastAsia"/>
          <w:sz w:val="36"/>
          <w:szCs w:val="36"/>
        </w:rPr>
        <w:t>附件</w:t>
      </w:r>
    </w:p>
    <w:p w:rsidR="00221E3B" w:rsidRPr="00BE05F9" w:rsidRDefault="00BE05F9" w:rsidP="00221E3B">
      <w:pPr>
        <w:rPr>
          <w:rFonts w:asciiTheme="minorEastAsia" w:hAnsiTheme="minorEastAsia"/>
          <w:sz w:val="28"/>
          <w:szCs w:val="28"/>
        </w:rPr>
      </w:pPr>
      <w:r w:rsidRPr="00BE05F9">
        <w:rPr>
          <w:rFonts w:asciiTheme="minorEastAsia" w:hAnsiTheme="minorEastAsia" w:hint="eastAsia"/>
          <w:sz w:val="28"/>
          <w:szCs w:val="28"/>
        </w:rPr>
        <w:t>产品参数：</w:t>
      </w:r>
    </w:p>
    <w:p w:rsidR="00785CB8" w:rsidRPr="00785CB8" w:rsidRDefault="00785CB8" w:rsidP="00785CB8">
      <w:pPr>
        <w:rPr>
          <w:rFonts w:asciiTheme="minorEastAsia" w:hAnsiTheme="minorEastAsia"/>
          <w:b/>
          <w:sz w:val="28"/>
          <w:szCs w:val="28"/>
        </w:rPr>
      </w:pPr>
      <w:r w:rsidRPr="00785CB8">
        <w:rPr>
          <w:rFonts w:asciiTheme="minorEastAsia" w:hAnsiTheme="minorEastAsia" w:hint="eastAsia"/>
          <w:b/>
          <w:sz w:val="28"/>
          <w:szCs w:val="28"/>
        </w:rPr>
        <w:t>附件一：</w:t>
      </w:r>
      <w:bookmarkStart w:id="0" w:name="_GoBack"/>
      <w:bookmarkEnd w:id="0"/>
    </w:p>
    <w:p w:rsidR="00785CB8" w:rsidRPr="00785CB8" w:rsidRDefault="00785CB8" w:rsidP="00785CB8">
      <w:pPr>
        <w:rPr>
          <w:rFonts w:asciiTheme="minorEastAsia" w:hAnsiTheme="minor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产品类别：洗手衣</w:t>
      </w:r>
    </w:p>
    <w:p w:rsidR="00785CB8" w:rsidRPr="00785CB8" w:rsidRDefault="00785CB8" w:rsidP="00785CB8">
      <w:pPr>
        <w:rPr>
          <w:rFonts w:asciiTheme="minorEastAsia" w:hAnsiTheme="minor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1、颜色：葡萄紫、玫红、兰绿、深紫兰</w:t>
      </w:r>
      <w:r w:rsidR="001859F9">
        <w:rPr>
          <w:rFonts w:asciiTheme="minorEastAsia" w:hAnsiTheme="minorEastAsia" w:hint="eastAsia"/>
          <w:sz w:val="28"/>
          <w:szCs w:val="28"/>
        </w:rPr>
        <w:t>；</w:t>
      </w:r>
    </w:p>
    <w:p w:rsidR="00785CB8" w:rsidRPr="00785CB8" w:rsidRDefault="00785CB8" w:rsidP="00785CB8">
      <w:pPr>
        <w:rPr>
          <w:rFonts w:asciiTheme="minorEastAsia" w:hAnsiTheme="minor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2、面料成分：100%改性聚酯纤维+少量其他纤维（导电纤维）</w:t>
      </w:r>
      <w:r w:rsidR="001859F9">
        <w:rPr>
          <w:rFonts w:asciiTheme="minorEastAsia" w:hAnsiTheme="minorEastAsia" w:hint="eastAsia"/>
          <w:sz w:val="28"/>
          <w:szCs w:val="28"/>
        </w:rPr>
        <w:t>；</w:t>
      </w:r>
    </w:p>
    <w:p w:rsidR="00785CB8" w:rsidRPr="00785CB8" w:rsidRDefault="00785CB8" w:rsidP="00785CB8">
      <w:pPr>
        <w:rPr>
          <w:rFonts w:asciiTheme="minorEastAsia" w:hAnsiTheme="minor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3、纱支密度：</w:t>
      </w:r>
      <w:r w:rsidRPr="00785CB8">
        <w:rPr>
          <w:rFonts w:asciiTheme="minorEastAsia" w:hAnsiTheme="minorEastAsia"/>
          <w:sz w:val="28"/>
          <w:szCs w:val="28"/>
        </w:rPr>
        <w:t>75D/144Fx75D/144F</w:t>
      </w:r>
      <w:r w:rsidR="001859F9">
        <w:rPr>
          <w:rFonts w:asciiTheme="minorEastAsia" w:hAnsiTheme="minorEastAsia" w:hint="eastAsia"/>
          <w:sz w:val="28"/>
          <w:szCs w:val="28"/>
        </w:rPr>
        <w:t>；</w:t>
      </w:r>
    </w:p>
    <w:p w:rsidR="00785CB8" w:rsidRPr="00785CB8" w:rsidRDefault="00785CB8" w:rsidP="00785CB8">
      <w:pPr>
        <w:rPr>
          <w:rFonts w:asciiTheme="minorEastAsia" w:hAnsiTheme="minor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4、面料特征：100%改性聚酯纤维+少量导电纤维针织经编面料，高档经编织机织造，采用环保耐氯漂分散染料印染，顶破强力在1000N以上，色牢度（耐皂洗、耐汗渍、耐摩擦、耐氯漂≥4级，甲醛含量未测出、PH值4.0-8.5达要求，吸湿透气，纬向弹力佳，穿着舒适活动自如，无束缚感，永久抗静电，悬垂感好，不易皱，不会起毛起球。</w:t>
      </w:r>
    </w:p>
    <w:p w:rsidR="00785CB8" w:rsidRPr="00785CB8" w:rsidRDefault="00785CB8" w:rsidP="00785CB8">
      <w:pPr>
        <w:rPr>
          <w:rFonts w:asciiTheme="minorEastAsia" w:hAnsiTheme="minor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产品类别：洗手衣</w:t>
      </w:r>
    </w:p>
    <w:p w:rsidR="00785CB8" w:rsidRPr="00785CB8" w:rsidRDefault="00785CB8" w:rsidP="00785CB8">
      <w:pPr>
        <w:rPr>
          <w:rFonts w:asciiTheme="minorEastAsia" w:hAnsiTheme="minor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1、颜色：白色</w:t>
      </w:r>
      <w:r w:rsidR="001859F9">
        <w:rPr>
          <w:rFonts w:asciiTheme="minorEastAsia" w:hAnsiTheme="minorEastAsia" w:hint="eastAsia"/>
          <w:sz w:val="28"/>
          <w:szCs w:val="28"/>
        </w:rPr>
        <w:t>；</w:t>
      </w:r>
    </w:p>
    <w:p w:rsidR="00785CB8" w:rsidRPr="00785CB8" w:rsidRDefault="00785CB8" w:rsidP="00785CB8">
      <w:pPr>
        <w:rPr>
          <w:rFonts w:asciiTheme="minorEastAsia" w:hAnsiTheme="minor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2、面料成分：93.2%聚酯纤维+6.8%棉，含微量其他纤维（导电纤维）</w:t>
      </w:r>
      <w:r w:rsidR="001859F9">
        <w:rPr>
          <w:rFonts w:asciiTheme="minorEastAsia" w:hAnsiTheme="minorEastAsia" w:hint="eastAsia"/>
          <w:sz w:val="28"/>
          <w:szCs w:val="28"/>
        </w:rPr>
        <w:t>；</w:t>
      </w:r>
    </w:p>
    <w:p w:rsidR="00785CB8" w:rsidRPr="00785CB8" w:rsidRDefault="00785CB8" w:rsidP="00785CB8">
      <w:pPr>
        <w:rPr>
          <w:rFonts w:asciiTheme="minorEastAsia" w:hAnsiTheme="minor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3、纱支密度：线纱密度：经纱28.5S聚酯纤维+42.5S/2,纬纱161.1D  织物密度：经密167.1根/英寸，纬密101.1根/英寸 单位面积质量（g/㎡）：225</w:t>
      </w:r>
      <w:r w:rsidR="001859F9">
        <w:rPr>
          <w:rFonts w:asciiTheme="minorEastAsia" w:hAnsiTheme="minorEastAsia" w:hint="eastAsia"/>
          <w:sz w:val="28"/>
          <w:szCs w:val="28"/>
        </w:rPr>
        <w:t>；</w:t>
      </w:r>
    </w:p>
    <w:p w:rsidR="00221E3B" w:rsidRPr="00785CB8" w:rsidRDefault="00785CB8" w:rsidP="001036EF">
      <w:pPr>
        <w:rPr>
          <w:rFonts w:asciiTheme="minorEastAsia" w:hAnsiTheme="minorEastAsia" w:hint="eastAsia"/>
          <w:sz w:val="28"/>
          <w:szCs w:val="28"/>
        </w:rPr>
      </w:pPr>
      <w:r w:rsidRPr="00785CB8">
        <w:rPr>
          <w:rFonts w:asciiTheme="minorEastAsia" w:hAnsiTheme="minorEastAsia" w:hint="eastAsia"/>
          <w:sz w:val="28"/>
          <w:szCs w:val="28"/>
        </w:rPr>
        <w:t>4、面料特征：创新型高端面料，纹理清晰、美观，手感顺滑，穿着挺阔舒适，有厚度感，防透型面料，有很好吸湿及透气性能，是普通医护面料（涤棉）的6-8倍；面料增加导电纤维可防止产生静电，不</w:t>
      </w:r>
      <w:r w:rsidRPr="00785CB8">
        <w:rPr>
          <w:rFonts w:asciiTheme="minorEastAsia" w:hAnsiTheme="minorEastAsia" w:hint="eastAsia"/>
          <w:sz w:val="28"/>
          <w:szCs w:val="28"/>
        </w:rPr>
        <w:lastRenderedPageBreak/>
        <w:t>易皱，不易起毛、起球，洗涤后易于管理，弹性较好，穿着无束缚感，面料采用高品质环保分散染料印染，耐高温，耐氯漂，100次洗涤后颜色几乎没变化；耐干湿摩擦，耐皂洗，耐用，生命周期是普通面料的三倍以上。</w:t>
      </w:r>
    </w:p>
    <w:sectPr w:rsidR="00221E3B" w:rsidRPr="00785CB8" w:rsidSect="00485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78" w:rsidRDefault="00B66B78" w:rsidP="00024EAB">
      <w:r>
        <w:separator/>
      </w:r>
    </w:p>
  </w:endnote>
  <w:endnote w:type="continuationSeparator" w:id="0">
    <w:p w:rsidR="00B66B78" w:rsidRDefault="00B66B78" w:rsidP="0002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Noto Sans Mono CJK JP Regular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78" w:rsidRDefault="00B66B78" w:rsidP="00024EAB">
      <w:r>
        <w:separator/>
      </w:r>
    </w:p>
  </w:footnote>
  <w:footnote w:type="continuationSeparator" w:id="0">
    <w:p w:rsidR="00B66B78" w:rsidRDefault="00B66B78" w:rsidP="0002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B931EC"/>
    <w:multiLevelType w:val="singleLevel"/>
    <w:tmpl w:val="A95A85C0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</w:abstractNum>
  <w:abstractNum w:abstractNumId="1">
    <w:nsid w:val="CE79177B"/>
    <w:multiLevelType w:val="singleLevel"/>
    <w:tmpl w:val="F0023D48"/>
    <w:lvl w:ilvl="0">
      <w:start w:val="1"/>
      <w:numFmt w:val="decimal"/>
      <w:suff w:val="nothing"/>
      <w:lvlText w:val="%1、"/>
      <w:lvlJc w:val="left"/>
      <w:rPr>
        <w:rFonts w:ascii="宋体" w:eastAsia="宋体" w:hAnsi="宋体" w:cs="仿宋"/>
      </w:rPr>
    </w:lvl>
  </w:abstractNum>
  <w:abstractNum w:abstractNumId="2">
    <w:nsid w:val="15B61884"/>
    <w:multiLevelType w:val="hybridMultilevel"/>
    <w:tmpl w:val="E08CD874"/>
    <w:lvl w:ilvl="0" w:tplc="22162E4E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6B83785"/>
    <w:multiLevelType w:val="hybridMultilevel"/>
    <w:tmpl w:val="2864DFD8"/>
    <w:lvl w:ilvl="0" w:tplc="7EF4C758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1765CC"/>
    <w:multiLevelType w:val="hybridMultilevel"/>
    <w:tmpl w:val="F4DAE8E8"/>
    <w:lvl w:ilvl="0" w:tplc="C20CE2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9D6869"/>
    <w:multiLevelType w:val="singleLevel"/>
    <w:tmpl w:val="1C4AADE4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</w:abstractNum>
  <w:abstractNum w:abstractNumId="6">
    <w:nsid w:val="4B02775C"/>
    <w:multiLevelType w:val="singleLevel"/>
    <w:tmpl w:val="41827C5C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950"/>
    <w:rsid w:val="00024EAB"/>
    <w:rsid w:val="0002748C"/>
    <w:rsid w:val="00031462"/>
    <w:rsid w:val="00057C26"/>
    <w:rsid w:val="000E5670"/>
    <w:rsid w:val="001036EF"/>
    <w:rsid w:val="001176D3"/>
    <w:rsid w:val="001859F9"/>
    <w:rsid w:val="001B1679"/>
    <w:rsid w:val="001F5275"/>
    <w:rsid w:val="00212253"/>
    <w:rsid w:val="00221E3B"/>
    <w:rsid w:val="00250B01"/>
    <w:rsid w:val="0029364D"/>
    <w:rsid w:val="002A391E"/>
    <w:rsid w:val="002C3740"/>
    <w:rsid w:val="00302D27"/>
    <w:rsid w:val="00331300"/>
    <w:rsid w:val="00355C4C"/>
    <w:rsid w:val="00393013"/>
    <w:rsid w:val="003A647E"/>
    <w:rsid w:val="004020BF"/>
    <w:rsid w:val="00406402"/>
    <w:rsid w:val="00423A0A"/>
    <w:rsid w:val="00461FDE"/>
    <w:rsid w:val="00474516"/>
    <w:rsid w:val="0048595D"/>
    <w:rsid w:val="004A58F1"/>
    <w:rsid w:val="004A68EC"/>
    <w:rsid w:val="004B6A37"/>
    <w:rsid w:val="004E6584"/>
    <w:rsid w:val="00523D56"/>
    <w:rsid w:val="00562C8F"/>
    <w:rsid w:val="00580D4E"/>
    <w:rsid w:val="005A5872"/>
    <w:rsid w:val="005A7E7F"/>
    <w:rsid w:val="005F6D0D"/>
    <w:rsid w:val="00626950"/>
    <w:rsid w:val="006F2B76"/>
    <w:rsid w:val="0070306F"/>
    <w:rsid w:val="00785CB8"/>
    <w:rsid w:val="007A117E"/>
    <w:rsid w:val="007B4D43"/>
    <w:rsid w:val="00864710"/>
    <w:rsid w:val="00901BDE"/>
    <w:rsid w:val="00954E35"/>
    <w:rsid w:val="00972286"/>
    <w:rsid w:val="009B0A1C"/>
    <w:rsid w:val="009F26E7"/>
    <w:rsid w:val="00A11F5D"/>
    <w:rsid w:val="00A257AB"/>
    <w:rsid w:val="00A4532A"/>
    <w:rsid w:val="00A87D14"/>
    <w:rsid w:val="00A9621E"/>
    <w:rsid w:val="00AC4E8E"/>
    <w:rsid w:val="00AD156A"/>
    <w:rsid w:val="00AE1C99"/>
    <w:rsid w:val="00B66B78"/>
    <w:rsid w:val="00BB6CD3"/>
    <w:rsid w:val="00BE05F9"/>
    <w:rsid w:val="00C94A77"/>
    <w:rsid w:val="00CE3141"/>
    <w:rsid w:val="00D229D0"/>
    <w:rsid w:val="00D345EF"/>
    <w:rsid w:val="00D711EF"/>
    <w:rsid w:val="00DC027D"/>
    <w:rsid w:val="00DE0A7D"/>
    <w:rsid w:val="00E104E1"/>
    <w:rsid w:val="00E1112B"/>
    <w:rsid w:val="00E40435"/>
    <w:rsid w:val="00EE7CE6"/>
    <w:rsid w:val="00EF0ACC"/>
    <w:rsid w:val="00F0304C"/>
    <w:rsid w:val="00F20624"/>
    <w:rsid w:val="00FA1219"/>
    <w:rsid w:val="00FB0C4D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909304-BA6C-4C7E-932E-AA1B51AE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wj3">
    <w:name w:val="lwj3"/>
    <w:basedOn w:val="a"/>
    <w:rsid w:val="00024EAB"/>
    <w:pPr>
      <w:adjustRightInd w:val="0"/>
      <w:snapToGrid w:val="0"/>
      <w:spacing w:line="360" w:lineRule="auto"/>
      <w:jc w:val="left"/>
      <w:outlineLvl w:val="2"/>
    </w:pPr>
    <w:rPr>
      <w:rFonts w:ascii="华文中宋" w:eastAsia="华文中宋" w:hAnsi="华文中宋" w:cs="宋体"/>
      <w:b/>
      <w:bCs/>
      <w:color w:val="000000"/>
      <w:kern w:val="0"/>
      <w:sz w:val="28"/>
      <w:szCs w:val="28"/>
    </w:rPr>
  </w:style>
  <w:style w:type="table" w:styleId="a3">
    <w:name w:val="Table Grid"/>
    <w:basedOn w:val="a1"/>
    <w:rsid w:val="00024E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21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21E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1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1E3B"/>
    <w:rPr>
      <w:sz w:val="18"/>
      <w:szCs w:val="18"/>
    </w:rPr>
  </w:style>
  <w:style w:type="paragraph" w:styleId="a6">
    <w:name w:val="Body Text"/>
    <w:basedOn w:val="a"/>
    <w:link w:val="Char1"/>
    <w:rsid w:val="00221E3B"/>
    <w:pPr>
      <w:ind w:left="679"/>
    </w:pPr>
    <w:rPr>
      <w:rFonts w:ascii="Noto Sans Mono CJK JP Regular" w:eastAsia="Noto Sans Mono CJK JP Regular" w:hAnsi="Noto Sans Mono CJK JP Regular" w:cs="Noto Sans Mono CJK JP Regular"/>
      <w:sz w:val="28"/>
      <w:szCs w:val="28"/>
      <w:lang w:val="zh-CN" w:bidi="zh-CN"/>
    </w:rPr>
  </w:style>
  <w:style w:type="character" w:customStyle="1" w:styleId="Char1">
    <w:name w:val="正文文本 Char"/>
    <w:basedOn w:val="a0"/>
    <w:link w:val="a6"/>
    <w:rsid w:val="00221E3B"/>
    <w:rPr>
      <w:rFonts w:ascii="Noto Sans Mono CJK JP Regular" w:eastAsia="Noto Sans Mono CJK JP Regular" w:hAnsi="Noto Sans Mono CJK JP Regular" w:cs="Noto Sans Mono CJK JP Regular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张光祥</dc:creator>
  <cp:keywords/>
  <dc:description/>
  <cp:lastModifiedBy>许健</cp:lastModifiedBy>
  <cp:revision>71</cp:revision>
  <dcterms:created xsi:type="dcterms:W3CDTF">2019-06-25T01:42:00Z</dcterms:created>
  <dcterms:modified xsi:type="dcterms:W3CDTF">2021-04-13T07:19:00Z</dcterms:modified>
</cp:coreProperties>
</file>